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24.10.0 -->
  <w:body>
    <w:p w:rsidR="00BB786B" w:rsidRPr="00360628" w:rsidP="00A97DA7">
      <w:pPr>
        <w:spacing w:after="0" w:line="240" w:lineRule="auto"/>
        <w:ind w:left="4956"/>
        <w:rPr>
          <w:rFonts w:ascii="Times New Roman" w:eastAsia="Times New Roman" w:hAnsi="Times New Roman"/>
          <w:kern w:val="0"/>
          <w:sz w:val="28"/>
          <w:szCs w:val="28"/>
          <w:lang w:eastAsia="uk-UA"/>
        </w:rPr>
      </w:pPr>
      <w:r w:rsidR="001D06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Додаток</w:t>
      </w:r>
      <w:r w:rsidRPr="00360628" w:rsidR="00BD2772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 </w:t>
      </w:r>
      <w:r w:rsidR="001D06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</w:t>
      </w:r>
      <w:r w:rsidR="00500DC6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0</w:t>
      </w:r>
      <w:r w:rsidRPr="00360628" w:rsidR="00A556A3">
        <w:rPr>
          <w:rFonts w:ascii="Times New Roman" w:eastAsia="Times New Roman" w:hAnsi="Times New Roman"/>
          <w:kern w:val="0"/>
          <w:sz w:val="28"/>
          <w:szCs w:val="28"/>
          <w:lang w:eastAsia="ru-RU"/>
        </w:rPr>
        <w:br/>
      </w:r>
      <w:r w:rsidRPr="00360628" w:rsidR="00BD2772">
        <w:rPr>
          <w:rFonts w:ascii="Times New Roman" w:eastAsia="Times New Roman" w:hAnsi="Times New Roman"/>
          <w:kern w:val="0"/>
          <w:sz w:val="28"/>
          <w:szCs w:val="28"/>
          <w:lang w:eastAsia="uk-UA"/>
        </w:rPr>
        <w:t>до Інструкції з діловодства</w:t>
      </w:r>
      <w:r w:rsidR="00360628">
        <w:rPr>
          <w:rFonts w:ascii="Times New Roman" w:eastAsia="Times New Roman" w:hAnsi="Times New Roman"/>
          <w:kern w:val="0"/>
          <w:sz w:val="28"/>
          <w:szCs w:val="28"/>
          <w:lang w:eastAsia="uk-UA"/>
        </w:rPr>
        <w:br/>
      </w:r>
      <w:r w:rsidRPr="00360628" w:rsidR="00BD2772">
        <w:rPr>
          <w:rFonts w:ascii="Times New Roman" w:eastAsia="Times New Roman" w:hAnsi="Times New Roman"/>
          <w:kern w:val="0"/>
          <w:sz w:val="28"/>
          <w:szCs w:val="28"/>
          <w:lang w:eastAsia="uk-UA"/>
        </w:rPr>
        <w:t xml:space="preserve">у Рівненській </w:t>
      </w:r>
      <w:r w:rsidR="008F0A92">
        <w:rPr>
          <w:rFonts w:ascii="Times New Roman" w:eastAsia="Times New Roman" w:hAnsi="Times New Roman"/>
          <w:kern w:val="0"/>
          <w:sz w:val="28"/>
          <w:szCs w:val="28"/>
          <w:lang w:eastAsia="uk-UA"/>
        </w:rPr>
        <w:t>районній</w:t>
      </w:r>
      <w:r w:rsidRPr="00360628" w:rsidR="00BD2772">
        <w:rPr>
          <w:rFonts w:ascii="Times New Roman" w:eastAsia="Times New Roman" w:hAnsi="Times New Roman"/>
          <w:kern w:val="0"/>
          <w:sz w:val="28"/>
          <w:szCs w:val="28"/>
          <w:lang w:eastAsia="uk-UA"/>
        </w:rPr>
        <w:t xml:space="preserve"> державній адміністрації </w:t>
      </w:r>
    </w:p>
    <w:p w:rsidR="00BD2772" w:rsidRPr="00BD2772" w:rsidP="00A97DA7">
      <w:pPr>
        <w:spacing w:after="0" w:line="240" w:lineRule="auto"/>
        <w:ind w:left="4956"/>
        <w:rPr>
          <w:rFonts w:ascii="Times New Roman" w:eastAsia="Times New Roman" w:hAnsi="Times New Roman"/>
          <w:kern w:val="0"/>
          <w:lang w:eastAsia="ru-RU"/>
        </w:rPr>
      </w:pPr>
      <w:r w:rsidRPr="00360628">
        <w:rPr>
          <w:rFonts w:ascii="Times New Roman" w:eastAsia="Times New Roman" w:hAnsi="Times New Roman"/>
          <w:kern w:val="0"/>
          <w:sz w:val="28"/>
          <w:szCs w:val="28"/>
          <w:lang w:eastAsia="uk-UA"/>
        </w:rPr>
        <w:t>(</w:t>
      </w:r>
      <w:r w:rsidRPr="00360628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пункт </w:t>
      </w:r>
      <w:r w:rsidRPr="00360628" w:rsidR="00BB786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</w:t>
      </w:r>
      <w:r w:rsidR="001D06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26</w:t>
      </w:r>
      <w:r w:rsidR="00A97DA7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</w:t>
      </w:r>
      <w:r w:rsidRPr="00360628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)</w:t>
      </w:r>
    </w:p>
    <w:p w:rsidR="00BD2772" w:rsidRPr="00BD2772" w:rsidP="00BD2772">
      <w:pPr>
        <w:spacing w:after="80" w:line="240" w:lineRule="auto"/>
        <w:ind w:left="4956"/>
        <w:jc w:val="both"/>
        <w:rPr>
          <w:rFonts w:ascii="Times New Roman" w:eastAsia="Times New Roman" w:hAnsi="Times New Roman"/>
          <w:kern w:val="0"/>
          <w:lang w:eastAsia="ru-RU"/>
        </w:rPr>
      </w:pPr>
    </w:p>
    <w:p w:rsidR="00BD2772" w:rsidRPr="003F2A4F" w:rsidP="00BD2772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kern w:val="0"/>
          <w:sz w:val="28"/>
          <w:szCs w:val="28"/>
          <w:lang w:eastAsia="ru-RU"/>
        </w:rPr>
      </w:pPr>
      <w:r w:rsidRPr="003F2A4F">
        <w:rPr>
          <w:rFonts w:ascii="Times New Roman" w:eastAsia="Times New Roman" w:hAnsi="Times New Roman"/>
          <w:b/>
          <w:kern w:val="0"/>
          <w:sz w:val="28"/>
          <w:szCs w:val="28"/>
          <w:lang w:eastAsia="ru-RU"/>
        </w:rPr>
        <w:t>ПРИМІРНИЙ ПЕРЕЛІК</w:t>
        <w:br/>
        <w:t>документів, що не підлягають реєстрації службою діловодства</w:t>
      </w:r>
    </w:p>
    <w:p w:rsidR="00BD2772" w:rsidRPr="003F2A4F" w:rsidP="00BD2772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</w:p>
    <w:tbl>
      <w:tblPr>
        <w:tblStyle w:val="TableNormal"/>
        <w:tblW w:w="5000" w:type="pct"/>
        <w:shd w:val="clear" w:color="auto" w:fill="FFFFFF"/>
        <w:tblLook w:val="04A0"/>
      </w:tblPr>
      <w:tblGrid>
        <w:gridCol w:w="759"/>
        <w:gridCol w:w="8879"/>
      </w:tblGrid>
      <w:tr w:rsidTr="0044509D">
        <w:tblPrEx>
          <w:tblW w:w="5000" w:type="pct"/>
          <w:shd w:val="clear" w:color="auto" w:fill="FFFFFF"/>
          <w:tblLook w:val="04A0"/>
        </w:tblPrEx>
        <w:tc>
          <w:tcPr>
            <w:tcW w:w="394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06CD" w:rsidRPr="003F2A4F" w:rsidP="00BD2772">
            <w:pPr>
              <w:spacing w:after="0" w:line="360" w:lineRule="atLeast"/>
              <w:jc w:val="center"/>
              <w:rPr>
                <w:rFonts w:ascii="Times New Roman" w:eastAsia="Times New Roman" w:hAnsi="Times New Roman"/>
                <w:kern w:val="0"/>
                <w:sz w:val="28"/>
                <w:szCs w:val="28"/>
                <w:lang w:eastAsia="ru-RU"/>
              </w:rPr>
            </w:pPr>
            <w:r w:rsidRPr="003F2A4F">
              <w:rPr>
                <w:rFonts w:ascii="Times New Roman" w:eastAsia="Times New Roman" w:hAnsi="Times New Roman"/>
                <w:kern w:val="0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4606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06CD" w:rsidRPr="003F2A4F" w:rsidP="00BD2772">
            <w:pPr>
              <w:spacing w:after="0" w:line="360" w:lineRule="atLeast"/>
              <w:rPr>
                <w:rFonts w:ascii="Times New Roman" w:eastAsia="Times New Roman" w:hAnsi="Times New Roman"/>
                <w:kern w:val="0"/>
                <w:sz w:val="28"/>
                <w:szCs w:val="28"/>
                <w:lang w:eastAsia="ru-RU"/>
              </w:rPr>
            </w:pPr>
            <w:r w:rsidRPr="003F2A4F">
              <w:rPr>
                <w:rFonts w:ascii="Times New Roman" w:eastAsia="Times New Roman" w:hAnsi="Times New Roman"/>
                <w:kern w:val="0"/>
                <w:sz w:val="28"/>
                <w:szCs w:val="28"/>
                <w:lang w:eastAsia="ru-RU"/>
              </w:rPr>
              <w:t>Зведення та інформація, надіслані до відома</w:t>
            </w:r>
          </w:p>
        </w:tc>
      </w:tr>
      <w:tr w:rsidTr="0044509D">
        <w:tblPrEx>
          <w:tblW w:w="5000" w:type="pct"/>
          <w:shd w:val="clear" w:color="auto" w:fill="FFFFFF"/>
          <w:tblLook w:val="04A0"/>
        </w:tblPrEx>
        <w:tc>
          <w:tcPr>
            <w:tcW w:w="394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06CD" w:rsidRPr="003F2A4F" w:rsidP="00BD2772">
            <w:pPr>
              <w:spacing w:after="0" w:line="360" w:lineRule="atLeast"/>
              <w:jc w:val="center"/>
              <w:rPr>
                <w:rFonts w:ascii="Times New Roman" w:eastAsia="Times New Roman" w:hAnsi="Times New Roman"/>
                <w:kern w:val="0"/>
                <w:sz w:val="28"/>
                <w:szCs w:val="28"/>
                <w:lang w:eastAsia="ru-RU"/>
              </w:rPr>
            </w:pPr>
            <w:r w:rsidRPr="003F2A4F">
              <w:rPr>
                <w:rFonts w:ascii="Times New Roman" w:eastAsia="Times New Roman" w:hAnsi="Times New Roman"/>
                <w:kern w:val="0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4606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06CD" w:rsidRPr="003F2A4F" w:rsidP="00BD2772">
            <w:pPr>
              <w:spacing w:after="0" w:line="360" w:lineRule="atLeast"/>
              <w:rPr>
                <w:rFonts w:ascii="Times New Roman" w:eastAsia="Times New Roman" w:hAnsi="Times New Roman"/>
                <w:kern w:val="0"/>
                <w:sz w:val="28"/>
                <w:szCs w:val="28"/>
                <w:lang w:eastAsia="ru-RU"/>
              </w:rPr>
            </w:pPr>
            <w:r w:rsidRPr="003F2A4F">
              <w:rPr>
                <w:rFonts w:ascii="Times New Roman" w:eastAsia="Times New Roman" w:hAnsi="Times New Roman"/>
                <w:kern w:val="0"/>
                <w:sz w:val="28"/>
                <w:szCs w:val="28"/>
                <w:lang w:eastAsia="ru-RU"/>
              </w:rPr>
              <w:t>Рекламні повідомлення, плакати, програми нарад, конференцій тощо</w:t>
            </w:r>
          </w:p>
        </w:tc>
      </w:tr>
      <w:tr w:rsidTr="0044509D">
        <w:tblPrEx>
          <w:tblW w:w="5000" w:type="pct"/>
          <w:shd w:val="clear" w:color="auto" w:fill="FFFFFF"/>
          <w:tblLook w:val="04A0"/>
        </w:tblPrEx>
        <w:tc>
          <w:tcPr>
            <w:tcW w:w="394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06CD" w:rsidRPr="003F2A4F" w:rsidP="00BD2772">
            <w:pPr>
              <w:spacing w:after="0" w:line="360" w:lineRule="atLeast"/>
              <w:jc w:val="center"/>
              <w:rPr>
                <w:rFonts w:ascii="Times New Roman" w:eastAsia="Times New Roman" w:hAnsi="Times New Roman"/>
                <w:kern w:val="0"/>
                <w:sz w:val="28"/>
                <w:szCs w:val="28"/>
                <w:lang w:eastAsia="ru-RU"/>
              </w:rPr>
            </w:pPr>
            <w:r w:rsidRPr="003F2A4F">
              <w:rPr>
                <w:rFonts w:ascii="Times New Roman" w:eastAsia="Times New Roman" w:hAnsi="Times New Roman"/>
                <w:kern w:val="0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4606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06CD" w:rsidRPr="003F2A4F" w:rsidP="00BD2772">
            <w:pPr>
              <w:spacing w:after="0" w:line="360" w:lineRule="atLeast"/>
              <w:rPr>
                <w:rFonts w:ascii="Times New Roman" w:eastAsia="Times New Roman" w:hAnsi="Times New Roman"/>
                <w:kern w:val="0"/>
                <w:sz w:val="28"/>
                <w:szCs w:val="28"/>
                <w:lang w:eastAsia="ru-RU"/>
              </w:rPr>
            </w:pPr>
            <w:r w:rsidRPr="003F2A4F">
              <w:rPr>
                <w:rFonts w:ascii="Times New Roman" w:eastAsia="Times New Roman" w:hAnsi="Times New Roman"/>
                <w:kern w:val="0"/>
                <w:sz w:val="28"/>
                <w:szCs w:val="28"/>
                <w:lang w:eastAsia="ru-RU"/>
              </w:rPr>
              <w:t>Прейскуранти (копії)</w:t>
            </w:r>
          </w:p>
        </w:tc>
      </w:tr>
      <w:tr w:rsidTr="0044509D">
        <w:tblPrEx>
          <w:tblW w:w="5000" w:type="pct"/>
          <w:shd w:val="clear" w:color="auto" w:fill="FFFFFF"/>
          <w:tblLook w:val="04A0"/>
        </w:tblPrEx>
        <w:tc>
          <w:tcPr>
            <w:tcW w:w="394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06CD" w:rsidRPr="003F2A4F" w:rsidP="00BD2772">
            <w:pPr>
              <w:spacing w:after="0" w:line="360" w:lineRule="atLeast"/>
              <w:jc w:val="center"/>
              <w:rPr>
                <w:rFonts w:ascii="Times New Roman" w:eastAsia="Times New Roman" w:hAnsi="Times New Roman"/>
                <w:kern w:val="0"/>
                <w:sz w:val="28"/>
                <w:szCs w:val="28"/>
                <w:lang w:eastAsia="ru-RU"/>
              </w:rPr>
            </w:pPr>
            <w:r w:rsidRPr="003F2A4F">
              <w:rPr>
                <w:rFonts w:ascii="Times New Roman" w:eastAsia="Times New Roman" w:hAnsi="Times New Roman"/>
                <w:kern w:val="0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4606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06CD" w:rsidRPr="003F2A4F" w:rsidP="00BD2772">
            <w:pPr>
              <w:spacing w:after="0" w:line="360" w:lineRule="atLeast"/>
              <w:rPr>
                <w:rFonts w:ascii="Times New Roman" w:eastAsia="Times New Roman" w:hAnsi="Times New Roman"/>
                <w:kern w:val="0"/>
                <w:sz w:val="28"/>
                <w:szCs w:val="28"/>
                <w:lang w:eastAsia="ru-RU"/>
              </w:rPr>
            </w:pPr>
            <w:r w:rsidRPr="003F2A4F">
              <w:rPr>
                <w:rFonts w:ascii="Times New Roman" w:eastAsia="Times New Roman" w:hAnsi="Times New Roman"/>
                <w:kern w:val="0"/>
                <w:sz w:val="28"/>
                <w:szCs w:val="28"/>
                <w:lang w:eastAsia="ru-RU"/>
              </w:rPr>
              <w:t>Норми витрати матеріалів</w:t>
            </w:r>
          </w:p>
        </w:tc>
      </w:tr>
      <w:tr w:rsidTr="0044509D">
        <w:tblPrEx>
          <w:tblW w:w="5000" w:type="pct"/>
          <w:shd w:val="clear" w:color="auto" w:fill="FFFFFF"/>
          <w:tblLook w:val="04A0"/>
        </w:tblPrEx>
        <w:tc>
          <w:tcPr>
            <w:tcW w:w="394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06CD" w:rsidRPr="003F2A4F" w:rsidP="00BD2772">
            <w:pPr>
              <w:spacing w:after="0" w:line="360" w:lineRule="atLeast"/>
              <w:jc w:val="center"/>
              <w:rPr>
                <w:rFonts w:ascii="Times New Roman" w:eastAsia="Times New Roman" w:hAnsi="Times New Roman"/>
                <w:kern w:val="0"/>
                <w:sz w:val="28"/>
                <w:szCs w:val="28"/>
                <w:lang w:eastAsia="ru-RU"/>
              </w:rPr>
            </w:pPr>
            <w:r w:rsidRPr="003F2A4F">
              <w:rPr>
                <w:rFonts w:ascii="Times New Roman" w:eastAsia="Times New Roman" w:hAnsi="Times New Roman"/>
                <w:kern w:val="0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4606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06CD" w:rsidRPr="003F2A4F" w:rsidP="00BD2772">
            <w:pPr>
              <w:spacing w:after="0" w:line="360" w:lineRule="atLeast"/>
              <w:rPr>
                <w:rFonts w:ascii="Times New Roman" w:eastAsia="Times New Roman" w:hAnsi="Times New Roman"/>
                <w:kern w:val="0"/>
                <w:sz w:val="28"/>
                <w:szCs w:val="28"/>
                <w:lang w:eastAsia="ru-RU"/>
              </w:rPr>
            </w:pPr>
            <w:r w:rsidRPr="003F2A4F">
              <w:rPr>
                <w:rFonts w:ascii="Times New Roman" w:eastAsia="Times New Roman" w:hAnsi="Times New Roman"/>
                <w:kern w:val="0"/>
                <w:sz w:val="28"/>
                <w:szCs w:val="28"/>
                <w:lang w:eastAsia="ru-RU"/>
              </w:rPr>
              <w:t>Вітальні листи і запрошення</w:t>
            </w:r>
          </w:p>
        </w:tc>
      </w:tr>
      <w:tr w:rsidTr="0044509D">
        <w:tblPrEx>
          <w:tblW w:w="5000" w:type="pct"/>
          <w:shd w:val="clear" w:color="auto" w:fill="FFFFFF"/>
          <w:tblLook w:val="04A0"/>
        </w:tblPrEx>
        <w:tc>
          <w:tcPr>
            <w:tcW w:w="394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06CD" w:rsidRPr="003F2A4F" w:rsidP="00BD2772">
            <w:pPr>
              <w:spacing w:after="0" w:line="360" w:lineRule="atLeast"/>
              <w:jc w:val="center"/>
              <w:rPr>
                <w:rFonts w:ascii="Times New Roman" w:eastAsia="Times New Roman" w:hAnsi="Times New Roman"/>
                <w:kern w:val="0"/>
                <w:sz w:val="28"/>
                <w:szCs w:val="28"/>
                <w:lang w:eastAsia="ru-RU"/>
              </w:rPr>
            </w:pPr>
            <w:r w:rsidRPr="003F2A4F">
              <w:rPr>
                <w:rFonts w:ascii="Times New Roman" w:eastAsia="Times New Roman" w:hAnsi="Times New Roman"/>
                <w:kern w:val="0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4606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06CD" w:rsidRPr="003F2A4F" w:rsidP="00BD2772">
            <w:pPr>
              <w:spacing w:after="0" w:line="360" w:lineRule="atLeast"/>
              <w:rPr>
                <w:rFonts w:ascii="Times New Roman" w:eastAsia="Times New Roman" w:hAnsi="Times New Roman"/>
                <w:kern w:val="0"/>
                <w:sz w:val="28"/>
                <w:szCs w:val="28"/>
                <w:lang w:eastAsia="ru-RU"/>
              </w:rPr>
            </w:pPr>
            <w:r w:rsidRPr="003F2A4F">
              <w:rPr>
                <w:rFonts w:ascii="Times New Roman" w:eastAsia="Times New Roman" w:hAnsi="Times New Roman"/>
                <w:kern w:val="0"/>
                <w:sz w:val="28"/>
                <w:szCs w:val="28"/>
                <w:lang w:eastAsia="ru-RU"/>
              </w:rPr>
              <w:t>Місячні, квартальні, піврічні звіти</w:t>
            </w:r>
          </w:p>
        </w:tc>
      </w:tr>
      <w:tr w:rsidTr="0044509D">
        <w:tblPrEx>
          <w:tblW w:w="5000" w:type="pct"/>
          <w:shd w:val="clear" w:color="auto" w:fill="FFFFFF"/>
          <w:tblLook w:val="04A0"/>
        </w:tblPrEx>
        <w:tc>
          <w:tcPr>
            <w:tcW w:w="394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06CD" w:rsidRPr="003F2A4F" w:rsidP="00BD2772">
            <w:pPr>
              <w:spacing w:after="0" w:line="360" w:lineRule="atLeast"/>
              <w:jc w:val="center"/>
              <w:rPr>
                <w:rFonts w:ascii="Times New Roman" w:eastAsia="Times New Roman" w:hAnsi="Times New Roman"/>
                <w:kern w:val="0"/>
                <w:sz w:val="28"/>
                <w:szCs w:val="28"/>
                <w:lang w:eastAsia="ru-RU"/>
              </w:rPr>
            </w:pPr>
            <w:r w:rsidRPr="003F2A4F">
              <w:rPr>
                <w:rFonts w:ascii="Times New Roman" w:eastAsia="Times New Roman" w:hAnsi="Times New Roman"/>
                <w:kern w:val="0"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4606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06CD" w:rsidRPr="003F2A4F" w:rsidP="00BD2772">
            <w:pPr>
              <w:spacing w:after="0" w:line="360" w:lineRule="atLeast"/>
              <w:rPr>
                <w:rFonts w:ascii="Times New Roman" w:eastAsia="Times New Roman" w:hAnsi="Times New Roman"/>
                <w:kern w:val="0"/>
                <w:sz w:val="28"/>
                <w:szCs w:val="28"/>
                <w:lang w:eastAsia="ru-RU"/>
              </w:rPr>
            </w:pPr>
            <w:r w:rsidRPr="003F2A4F">
              <w:rPr>
                <w:rFonts w:ascii="Times New Roman" w:eastAsia="Times New Roman" w:hAnsi="Times New Roman"/>
                <w:kern w:val="0"/>
                <w:sz w:val="28"/>
                <w:szCs w:val="28"/>
                <w:lang w:eastAsia="ru-RU"/>
              </w:rPr>
              <w:t>Графіки, наряди, заявки, рознарядки</w:t>
            </w:r>
          </w:p>
        </w:tc>
      </w:tr>
      <w:tr w:rsidTr="0044509D">
        <w:tblPrEx>
          <w:tblW w:w="5000" w:type="pct"/>
          <w:shd w:val="clear" w:color="auto" w:fill="FFFFFF"/>
          <w:tblLook w:val="04A0"/>
        </w:tblPrEx>
        <w:tc>
          <w:tcPr>
            <w:tcW w:w="394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06CD" w:rsidRPr="003F2A4F" w:rsidP="00BD2772">
            <w:pPr>
              <w:spacing w:after="0" w:line="360" w:lineRule="atLeast"/>
              <w:jc w:val="center"/>
              <w:rPr>
                <w:rFonts w:ascii="Times New Roman" w:eastAsia="Times New Roman" w:hAnsi="Times New Roman"/>
                <w:kern w:val="0"/>
                <w:sz w:val="28"/>
                <w:szCs w:val="28"/>
                <w:lang w:eastAsia="ru-RU"/>
              </w:rPr>
            </w:pPr>
            <w:r w:rsidRPr="003F2A4F">
              <w:rPr>
                <w:rFonts w:ascii="Times New Roman" w:eastAsia="Times New Roman" w:hAnsi="Times New Roman"/>
                <w:kern w:val="0"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4606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06CD" w:rsidRPr="003F2A4F" w:rsidP="00BD2772">
            <w:pPr>
              <w:spacing w:after="0" w:line="360" w:lineRule="atLeast"/>
              <w:rPr>
                <w:rFonts w:ascii="Times New Roman" w:eastAsia="Times New Roman" w:hAnsi="Times New Roman"/>
                <w:kern w:val="0"/>
                <w:sz w:val="28"/>
                <w:szCs w:val="28"/>
                <w:lang w:eastAsia="ru-RU"/>
              </w:rPr>
            </w:pPr>
            <w:r w:rsidRPr="003F2A4F">
              <w:rPr>
                <w:rFonts w:ascii="Times New Roman" w:eastAsia="Times New Roman" w:hAnsi="Times New Roman"/>
                <w:kern w:val="0"/>
                <w:sz w:val="28"/>
                <w:szCs w:val="28"/>
                <w:lang w:eastAsia="ru-RU"/>
              </w:rPr>
              <w:t>Форми статистичної звітності</w:t>
            </w:r>
          </w:p>
        </w:tc>
      </w:tr>
      <w:tr w:rsidTr="0044509D">
        <w:tblPrEx>
          <w:tblW w:w="5000" w:type="pct"/>
          <w:shd w:val="clear" w:color="auto" w:fill="FFFFFF"/>
          <w:tblLook w:val="04A0"/>
        </w:tblPrEx>
        <w:tc>
          <w:tcPr>
            <w:tcW w:w="394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06CD" w:rsidRPr="003F2A4F" w:rsidP="00BD2772">
            <w:pPr>
              <w:spacing w:after="0" w:line="360" w:lineRule="atLeast"/>
              <w:jc w:val="center"/>
              <w:rPr>
                <w:rFonts w:ascii="Times New Roman" w:eastAsia="Times New Roman" w:hAnsi="Times New Roman"/>
                <w:kern w:val="0"/>
                <w:sz w:val="28"/>
                <w:szCs w:val="28"/>
                <w:lang w:eastAsia="ru-RU"/>
              </w:rPr>
            </w:pPr>
            <w:r w:rsidRPr="003F2A4F">
              <w:rPr>
                <w:rFonts w:ascii="Times New Roman" w:eastAsia="Times New Roman" w:hAnsi="Times New Roman"/>
                <w:kern w:val="0"/>
                <w:sz w:val="28"/>
                <w:szCs w:val="28"/>
                <w:lang w:eastAsia="ru-RU"/>
              </w:rPr>
              <w:t>9.</w:t>
            </w:r>
          </w:p>
        </w:tc>
        <w:tc>
          <w:tcPr>
            <w:tcW w:w="4606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06CD" w:rsidRPr="003F2A4F" w:rsidP="00BD2772">
            <w:pPr>
              <w:spacing w:after="0" w:line="360" w:lineRule="atLeast"/>
              <w:rPr>
                <w:rFonts w:ascii="Times New Roman" w:eastAsia="Times New Roman" w:hAnsi="Times New Roman"/>
                <w:kern w:val="0"/>
                <w:sz w:val="28"/>
                <w:szCs w:val="28"/>
                <w:lang w:eastAsia="ru-RU"/>
              </w:rPr>
            </w:pPr>
            <w:r w:rsidRPr="003F2A4F">
              <w:rPr>
                <w:rFonts w:ascii="Times New Roman" w:eastAsia="Times New Roman" w:hAnsi="Times New Roman"/>
                <w:kern w:val="0"/>
                <w:sz w:val="28"/>
                <w:szCs w:val="28"/>
                <w:lang w:eastAsia="ru-RU"/>
              </w:rPr>
              <w:t>Друковані видання (книги, журнали, бюлетені)</w:t>
            </w:r>
          </w:p>
        </w:tc>
      </w:tr>
      <w:tr w:rsidTr="0044509D">
        <w:tblPrEx>
          <w:tblW w:w="5000" w:type="pct"/>
          <w:shd w:val="clear" w:color="auto" w:fill="FFFFFF"/>
          <w:tblLook w:val="04A0"/>
        </w:tblPrEx>
        <w:tc>
          <w:tcPr>
            <w:tcW w:w="394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06CD" w:rsidRPr="003F2A4F" w:rsidP="00BD2772">
            <w:pPr>
              <w:spacing w:after="0" w:line="360" w:lineRule="atLeast"/>
              <w:jc w:val="center"/>
              <w:rPr>
                <w:rFonts w:ascii="Times New Roman" w:eastAsia="Times New Roman" w:hAnsi="Times New Roman"/>
                <w:kern w:val="0"/>
                <w:sz w:val="28"/>
                <w:szCs w:val="28"/>
                <w:lang w:eastAsia="ru-RU"/>
              </w:rPr>
            </w:pPr>
            <w:r w:rsidRPr="003F2A4F">
              <w:rPr>
                <w:rFonts w:ascii="Times New Roman" w:eastAsia="Times New Roman" w:hAnsi="Times New Roman"/>
                <w:kern w:val="0"/>
                <w:sz w:val="28"/>
                <w:szCs w:val="28"/>
                <w:lang w:eastAsia="ru-RU"/>
              </w:rPr>
              <w:t>10.</w:t>
            </w:r>
          </w:p>
        </w:tc>
        <w:tc>
          <w:tcPr>
            <w:tcW w:w="4606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06CD" w:rsidRPr="003F2A4F" w:rsidP="00BD2772">
            <w:pPr>
              <w:spacing w:after="0" w:line="360" w:lineRule="atLeast"/>
              <w:rPr>
                <w:rFonts w:ascii="Times New Roman" w:eastAsia="Times New Roman" w:hAnsi="Times New Roman"/>
                <w:kern w:val="0"/>
                <w:sz w:val="28"/>
                <w:szCs w:val="28"/>
                <w:lang w:eastAsia="ru-RU"/>
              </w:rPr>
            </w:pPr>
            <w:r w:rsidRPr="003F2A4F">
              <w:rPr>
                <w:rFonts w:ascii="Times New Roman" w:eastAsia="Times New Roman" w:hAnsi="Times New Roman"/>
                <w:kern w:val="0"/>
                <w:sz w:val="28"/>
                <w:szCs w:val="28"/>
                <w:lang w:eastAsia="ru-RU"/>
              </w:rPr>
              <w:t>Наукові звіти за темами</w:t>
            </w:r>
          </w:p>
        </w:tc>
      </w:tr>
      <w:tr w:rsidTr="0044509D">
        <w:tblPrEx>
          <w:tblW w:w="5000" w:type="pct"/>
          <w:shd w:val="clear" w:color="auto" w:fill="FFFFFF"/>
          <w:tblLook w:val="04A0"/>
        </w:tblPrEx>
        <w:tc>
          <w:tcPr>
            <w:tcW w:w="394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06CD" w:rsidRPr="003F2A4F" w:rsidP="00BD2772">
            <w:pPr>
              <w:spacing w:after="0" w:line="360" w:lineRule="atLeast"/>
              <w:jc w:val="center"/>
              <w:rPr>
                <w:rFonts w:ascii="Times New Roman" w:eastAsia="Times New Roman" w:hAnsi="Times New Roman"/>
                <w:kern w:val="0"/>
                <w:sz w:val="28"/>
                <w:szCs w:val="28"/>
                <w:lang w:eastAsia="ru-RU"/>
              </w:rPr>
            </w:pPr>
            <w:r w:rsidRPr="003F2A4F">
              <w:rPr>
                <w:rFonts w:ascii="Times New Roman" w:eastAsia="Times New Roman" w:hAnsi="Times New Roman"/>
                <w:kern w:val="0"/>
                <w:sz w:val="28"/>
                <w:szCs w:val="28"/>
                <w:lang w:eastAsia="ru-RU"/>
              </w:rPr>
              <w:t>11.</w:t>
            </w:r>
          </w:p>
        </w:tc>
        <w:tc>
          <w:tcPr>
            <w:tcW w:w="4606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06CD" w:rsidRPr="003F2A4F" w:rsidP="00BD2772">
            <w:pPr>
              <w:spacing w:after="0" w:line="360" w:lineRule="atLeast"/>
              <w:rPr>
                <w:rFonts w:ascii="Times New Roman" w:eastAsia="Times New Roman" w:hAnsi="Times New Roman"/>
                <w:kern w:val="0"/>
                <w:sz w:val="28"/>
                <w:szCs w:val="28"/>
                <w:lang w:eastAsia="ru-RU"/>
              </w:rPr>
            </w:pPr>
            <w:r w:rsidRPr="003F2A4F">
              <w:rPr>
                <w:rFonts w:ascii="Times New Roman" w:eastAsia="Times New Roman" w:hAnsi="Times New Roman"/>
                <w:kern w:val="0"/>
                <w:sz w:val="28"/>
                <w:szCs w:val="28"/>
                <w:lang w:eastAsia="ru-RU"/>
              </w:rPr>
              <w:t>Навчальні плани, програми (копії)</w:t>
            </w:r>
          </w:p>
        </w:tc>
      </w:tr>
      <w:tr w:rsidTr="0044509D">
        <w:tblPrEx>
          <w:tblW w:w="5000" w:type="pct"/>
          <w:shd w:val="clear" w:color="auto" w:fill="FFFFFF"/>
          <w:tblLook w:val="04A0"/>
        </w:tblPrEx>
        <w:tc>
          <w:tcPr>
            <w:tcW w:w="394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06CD" w:rsidRPr="003F2A4F" w:rsidP="00BD2772">
            <w:pPr>
              <w:spacing w:after="0" w:line="360" w:lineRule="atLeast"/>
              <w:jc w:val="center"/>
              <w:rPr>
                <w:rFonts w:ascii="Times New Roman" w:eastAsia="Times New Roman" w:hAnsi="Times New Roman"/>
                <w:kern w:val="0"/>
                <w:sz w:val="28"/>
                <w:szCs w:val="28"/>
                <w:lang w:eastAsia="ru-RU"/>
              </w:rPr>
            </w:pPr>
            <w:r w:rsidRPr="003F2A4F">
              <w:rPr>
                <w:rFonts w:ascii="Times New Roman" w:eastAsia="Times New Roman" w:hAnsi="Times New Roman"/>
                <w:kern w:val="0"/>
                <w:sz w:val="28"/>
                <w:szCs w:val="28"/>
                <w:lang w:eastAsia="ru-RU"/>
              </w:rPr>
              <w:t>12.</w:t>
            </w:r>
          </w:p>
        </w:tc>
        <w:tc>
          <w:tcPr>
            <w:tcW w:w="4606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06CD" w:rsidRPr="003F2A4F" w:rsidP="00BD2772">
            <w:pPr>
              <w:spacing w:after="0" w:line="360" w:lineRule="atLeast"/>
              <w:rPr>
                <w:rFonts w:ascii="Times New Roman" w:eastAsia="Times New Roman" w:hAnsi="Times New Roman"/>
                <w:kern w:val="0"/>
                <w:sz w:val="28"/>
                <w:szCs w:val="28"/>
                <w:lang w:eastAsia="ru-RU"/>
              </w:rPr>
            </w:pPr>
            <w:r w:rsidRPr="003F2A4F">
              <w:rPr>
                <w:rFonts w:ascii="Times New Roman" w:eastAsia="Times New Roman" w:hAnsi="Times New Roman"/>
                <w:kern w:val="0"/>
                <w:sz w:val="28"/>
                <w:szCs w:val="28"/>
                <w:lang w:eastAsia="ru-RU"/>
              </w:rPr>
              <w:t>Договори</w:t>
            </w:r>
          </w:p>
        </w:tc>
      </w:tr>
    </w:tbl>
    <w:p w:rsidR="00BD2772" w:rsidRPr="003F2A4F" w:rsidP="001D06C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kern w:val="0"/>
          <w:lang w:eastAsia="ru-RU"/>
        </w:rPr>
      </w:pPr>
      <w:r w:rsidRPr="003F2A4F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____________</w:t>
        <w:br/>
      </w:r>
      <w:r w:rsidRPr="003F2A4F">
        <w:rPr>
          <w:rFonts w:ascii="Times New Roman" w:eastAsia="Times New Roman" w:hAnsi="Times New Roman"/>
          <w:kern w:val="0"/>
          <w:lang w:eastAsia="ru-RU"/>
        </w:rPr>
        <w:t>* У разі відсутності в установі відповідного спеціалізованого підрозділу спеціальний облік здійснюється службою діловодства або за рішенням керівника установи не здійснюється.</w:t>
      </w:r>
    </w:p>
    <w:p w:rsidR="00BD2772" w:rsidRPr="003F2A4F" w:rsidP="00BD2772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3F2A4F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 </w:t>
      </w:r>
    </w:p>
    <w:p w:rsidR="00BD2772" w:rsidRPr="003F2A4F" w:rsidP="00BD2772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</w:p>
    <w:p w:rsidR="00BD2772" w:rsidRPr="003F2A4F" w:rsidP="003F2A4F">
      <w:pPr>
        <w:shd w:val="clear" w:color="auto" w:fill="FFFFFF"/>
        <w:spacing w:after="0" w:line="360" w:lineRule="atLeast"/>
        <w:jc w:val="center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="003F2A4F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_____________________________________</w:t>
      </w:r>
    </w:p>
    <w:p w:rsidR="00BD2772" w:rsidRPr="003F2A4F" w:rsidP="00BD2772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</w:p>
    <w:p w:rsidR="00BB786B" w:rsidRPr="003F2A4F" w:rsidP="00BD2772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</w:p>
    <w:p w:rsidR="00BB786B" w:rsidRPr="003F2A4F" w:rsidP="00BD2772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</w:p>
    <w:p w:rsidR="00BB786B" w:rsidRPr="003F2A4F" w:rsidP="00BD2772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</w:p>
    <w:p w:rsidR="00BD2772" w:rsidRPr="00BD2772" w:rsidP="00BD2772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</w:p>
    <w:sectPr w:rsidSect="00B2336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ptos">
    <w:altName w:val="Calibri"/>
    <w:panose1 w:val="00000000000000000000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Calibri"/>
    <w:panose1 w:val="00000000000000000000"/>
    <w:charset w:val="00"/>
    <w:family w:val="swiss"/>
    <w:pitch w:val="variable"/>
    <w:sig w:usb0="20000287" w:usb1="00000003" w:usb2="00000000" w:usb3="00000000" w:csb0="0000019F" w:csb1="00000000"/>
  </w:font>
  <w:font w:name="Antiqua">
    <w:altName w:val="Century Gothic"/>
    <w:panose1 w:val="020B0500000000000000"/>
    <w:charset w:val="00"/>
    <w:family w:val="swiss"/>
    <w:pitch w:val="variable"/>
    <w:sig w:usb0="00000203" w:usb1="00000000" w:usb2="00000000" w:usb3="00000000" w:csb0="00000005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393F9A"/>
    <w:multiLevelType w:val="hybridMultilevel"/>
    <w:tmpl w:val="4932567E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4C1E51E2"/>
    <w:multiLevelType w:val="hybridMultilevel"/>
    <w:tmpl w:val="7B6097E8"/>
    <w:lvl w:ilvl="0">
      <w:start w:val="1"/>
      <w:numFmt w:val="decimal"/>
      <w:lvlText w:val="%1."/>
      <w:lvlJc w:val="left"/>
      <w:pPr>
        <w:ind w:left="928" w:hanging="360"/>
      </w:pPr>
    </w:lvl>
    <w:lvl w:ilvl="1">
      <w:start w:val="1"/>
      <w:numFmt w:val="lowerLetter"/>
      <w:lvlText w:val="%2."/>
      <w:lvlJc w:val="left"/>
      <w:pPr>
        <w:ind w:left="1648" w:hanging="360"/>
      </w:pPr>
    </w:lvl>
    <w:lvl w:ilvl="2">
      <w:start w:val="1"/>
      <w:numFmt w:val="lowerRoman"/>
      <w:lvlText w:val="%3."/>
      <w:lvlJc w:val="right"/>
      <w:pPr>
        <w:ind w:left="2368" w:hanging="180"/>
      </w:pPr>
    </w:lvl>
    <w:lvl w:ilvl="3">
      <w:start w:val="1"/>
      <w:numFmt w:val="decimal"/>
      <w:lvlText w:val="%4."/>
      <w:lvlJc w:val="left"/>
      <w:pPr>
        <w:ind w:left="3088" w:hanging="360"/>
      </w:pPr>
    </w:lvl>
    <w:lvl w:ilvl="4">
      <w:start w:val="1"/>
      <w:numFmt w:val="lowerLetter"/>
      <w:lvlText w:val="%5."/>
      <w:lvlJc w:val="left"/>
      <w:pPr>
        <w:ind w:left="3808" w:hanging="360"/>
      </w:pPr>
    </w:lvl>
    <w:lvl w:ilvl="5">
      <w:start w:val="1"/>
      <w:numFmt w:val="lowerRoman"/>
      <w:lvlText w:val="%6."/>
      <w:lvlJc w:val="right"/>
      <w:pPr>
        <w:ind w:left="4528" w:hanging="180"/>
      </w:pPr>
    </w:lvl>
    <w:lvl w:ilvl="6">
      <w:start w:val="1"/>
      <w:numFmt w:val="decimal"/>
      <w:lvlText w:val="%7."/>
      <w:lvlJc w:val="left"/>
      <w:pPr>
        <w:ind w:left="5248" w:hanging="360"/>
      </w:pPr>
    </w:lvl>
    <w:lvl w:ilvl="7">
      <w:start w:val="1"/>
      <w:numFmt w:val="lowerLetter"/>
      <w:lvlText w:val="%8."/>
      <w:lvlJc w:val="left"/>
      <w:pPr>
        <w:ind w:left="5968" w:hanging="360"/>
      </w:pPr>
    </w:lvl>
    <w:lvl w:ilvl="8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91A06"/>
    <w:rsid w:val="00025FB6"/>
    <w:rsid w:val="00043A3A"/>
    <w:rsid w:val="00047673"/>
    <w:rsid w:val="0007615A"/>
    <w:rsid w:val="00121994"/>
    <w:rsid w:val="00135D7D"/>
    <w:rsid w:val="00153E1C"/>
    <w:rsid w:val="00171716"/>
    <w:rsid w:val="00177A29"/>
    <w:rsid w:val="001D06CD"/>
    <w:rsid w:val="00200D78"/>
    <w:rsid w:val="0022380A"/>
    <w:rsid w:val="00266D65"/>
    <w:rsid w:val="00360628"/>
    <w:rsid w:val="00362454"/>
    <w:rsid w:val="003F2A4F"/>
    <w:rsid w:val="0044509D"/>
    <w:rsid w:val="004752AB"/>
    <w:rsid w:val="00481C2F"/>
    <w:rsid w:val="00491A06"/>
    <w:rsid w:val="004D51AE"/>
    <w:rsid w:val="00500DC6"/>
    <w:rsid w:val="00584C4F"/>
    <w:rsid w:val="00595C02"/>
    <w:rsid w:val="005974B9"/>
    <w:rsid w:val="00623026"/>
    <w:rsid w:val="0063315D"/>
    <w:rsid w:val="006819BF"/>
    <w:rsid w:val="00686E0F"/>
    <w:rsid w:val="006A362D"/>
    <w:rsid w:val="007663E5"/>
    <w:rsid w:val="00794A2E"/>
    <w:rsid w:val="008F0A92"/>
    <w:rsid w:val="008F69D0"/>
    <w:rsid w:val="009012A7"/>
    <w:rsid w:val="0093390B"/>
    <w:rsid w:val="009365D4"/>
    <w:rsid w:val="0096500C"/>
    <w:rsid w:val="00981286"/>
    <w:rsid w:val="0099044E"/>
    <w:rsid w:val="0099142A"/>
    <w:rsid w:val="009F1E46"/>
    <w:rsid w:val="009F63DE"/>
    <w:rsid w:val="00A03A05"/>
    <w:rsid w:val="00A556A3"/>
    <w:rsid w:val="00A63DFA"/>
    <w:rsid w:val="00A72E79"/>
    <w:rsid w:val="00A97DA7"/>
    <w:rsid w:val="00B03C73"/>
    <w:rsid w:val="00B2336F"/>
    <w:rsid w:val="00BB786B"/>
    <w:rsid w:val="00BD2772"/>
    <w:rsid w:val="00C1048B"/>
    <w:rsid w:val="00CA6922"/>
    <w:rsid w:val="00D03C93"/>
    <w:rsid w:val="00D145E9"/>
    <w:rsid w:val="00D65AE9"/>
    <w:rsid w:val="00DF3536"/>
    <w:rsid w:val="00E01D82"/>
    <w:rsid w:val="00E13B0F"/>
    <w:rsid w:val="00EC4F1A"/>
    <w:rsid w:val="00F207BB"/>
    <w:rsid w:val="00FA4C35"/>
  </w:rsids>
  <m:mathPr>
    <m:mathFont m:val="Cambria Math"/>
    <m:wrapRight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ptos" w:eastAsia="Aptos" w:hAnsi="Aptos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Plain Table 1" w:semiHidden="0" w:uiPriority="41" w:unhideWhenUsed="0"/>
    <w:lsdException w:name="Plain Table 2" w:semiHidden="0" w:uiPriority="42" w:unhideWhenUsed="0"/>
    <w:lsdException w:name="Plain Table 3" w:semiHidden="0" w:uiPriority="43" w:unhideWhenUsed="0"/>
    <w:lsdException w:name="Plain Table 4" w:semiHidden="0" w:uiPriority="44" w:unhideWhenUsed="0"/>
    <w:lsdException w:name="Plain Table 5" w:semiHidden="0" w:uiPriority="45" w:unhideWhenUsed="0"/>
    <w:lsdException w:name="Grid Table Light" w:semiHidden="0" w:uiPriority="40" w:unhideWhenUsed="0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default="1" w:styleId="Normal">
    <w:name w:val="Normal"/>
    <w:qFormat/>
    <w:pPr>
      <w:spacing w:after="160" w:line="278" w:lineRule="auto"/>
    </w:pPr>
    <w:rPr>
      <w:kern w:val="2"/>
      <w:sz w:val="24"/>
      <w:szCs w:val="24"/>
      <w:lang w:val="uk-UA" w:eastAsia="en-US" w:bidi="ar-SA"/>
    </w:rPr>
  </w:style>
  <w:style w:type="paragraph" w:styleId="Heading1">
    <w:name w:val="heading 1"/>
    <w:basedOn w:val="Normal"/>
    <w:next w:val="Normal"/>
    <w:link w:val="1"/>
    <w:qFormat/>
    <w:rsid w:val="00491A06"/>
    <w:pPr>
      <w:keepNext/>
      <w:keepLines/>
      <w:spacing w:before="360" w:after="80"/>
      <w:outlineLvl w:val="0"/>
    </w:pPr>
    <w:rPr>
      <w:rFonts w:ascii="Aptos Display" w:eastAsia="Times New Roman" w:hAnsi="Aptos Display" w:cs="Times New Roman"/>
      <w:color w:val="0F4761"/>
      <w:sz w:val="40"/>
      <w:szCs w:val="40"/>
    </w:rPr>
  </w:style>
  <w:style w:type="paragraph" w:styleId="Heading2">
    <w:name w:val="heading 2"/>
    <w:basedOn w:val="Normal"/>
    <w:next w:val="Normal"/>
    <w:link w:val="2"/>
    <w:uiPriority w:val="9"/>
    <w:semiHidden/>
    <w:unhideWhenUsed/>
    <w:qFormat/>
    <w:rsid w:val="00491A06"/>
    <w:pPr>
      <w:keepNext/>
      <w:keepLines/>
      <w:spacing w:before="160" w:after="80"/>
      <w:outlineLvl w:val="1"/>
    </w:pPr>
    <w:rPr>
      <w:rFonts w:ascii="Aptos Display" w:eastAsia="Times New Roman" w:hAnsi="Aptos Display" w:cs="Times New Roman"/>
      <w:color w:val="0F4761"/>
      <w:sz w:val="32"/>
      <w:szCs w:val="32"/>
    </w:rPr>
  </w:style>
  <w:style w:type="paragraph" w:styleId="Heading3">
    <w:name w:val="heading 3"/>
    <w:basedOn w:val="Normal"/>
    <w:next w:val="Normal"/>
    <w:link w:val="3"/>
    <w:semiHidden/>
    <w:unhideWhenUsed/>
    <w:qFormat/>
    <w:rsid w:val="00491A06"/>
    <w:pPr>
      <w:keepNext/>
      <w:keepLines/>
      <w:spacing w:before="160" w:after="80"/>
      <w:outlineLvl w:val="2"/>
    </w:pPr>
    <w:rPr>
      <w:rFonts w:eastAsia="Times New Roman" w:cs="Times New Roman"/>
      <w:color w:val="0F4761"/>
      <w:sz w:val="28"/>
      <w:szCs w:val="28"/>
    </w:rPr>
  </w:style>
  <w:style w:type="paragraph" w:styleId="Heading4">
    <w:name w:val="heading 4"/>
    <w:basedOn w:val="Normal"/>
    <w:next w:val="Normal"/>
    <w:link w:val="4"/>
    <w:uiPriority w:val="9"/>
    <w:semiHidden/>
    <w:unhideWhenUsed/>
    <w:qFormat/>
    <w:rsid w:val="00491A06"/>
    <w:pPr>
      <w:keepNext/>
      <w:keepLines/>
      <w:spacing w:before="80" w:after="40"/>
      <w:outlineLvl w:val="3"/>
    </w:pPr>
    <w:rPr>
      <w:rFonts w:eastAsia="Times New Roman" w:cs="Times New Roman"/>
      <w:i/>
      <w:iCs/>
      <w:color w:val="0F4761"/>
    </w:rPr>
  </w:style>
  <w:style w:type="paragraph" w:styleId="Heading5">
    <w:name w:val="heading 5"/>
    <w:basedOn w:val="Normal"/>
    <w:next w:val="Normal"/>
    <w:link w:val="5"/>
    <w:uiPriority w:val="9"/>
    <w:semiHidden/>
    <w:unhideWhenUsed/>
    <w:qFormat/>
    <w:rsid w:val="00491A06"/>
    <w:pPr>
      <w:keepNext/>
      <w:keepLines/>
      <w:spacing w:before="80" w:after="40"/>
      <w:outlineLvl w:val="4"/>
    </w:pPr>
    <w:rPr>
      <w:rFonts w:eastAsia="Times New Roman" w:cs="Times New Roman"/>
      <w:color w:val="0F4761"/>
    </w:rPr>
  </w:style>
  <w:style w:type="paragraph" w:styleId="Heading6">
    <w:name w:val="heading 6"/>
    <w:basedOn w:val="Normal"/>
    <w:next w:val="Normal"/>
    <w:link w:val="6"/>
    <w:uiPriority w:val="9"/>
    <w:semiHidden/>
    <w:unhideWhenUsed/>
    <w:qFormat/>
    <w:rsid w:val="00491A06"/>
    <w:pPr>
      <w:keepNext/>
      <w:keepLines/>
      <w:spacing w:before="40" w:after="0"/>
      <w:outlineLvl w:val="5"/>
    </w:pPr>
    <w:rPr>
      <w:rFonts w:eastAsia="Times New Roman" w:cs="Times New Roman"/>
      <w:i/>
      <w:iCs/>
      <w:color w:val="595959"/>
    </w:rPr>
  </w:style>
  <w:style w:type="paragraph" w:styleId="Heading7">
    <w:name w:val="heading 7"/>
    <w:basedOn w:val="Normal"/>
    <w:next w:val="Normal"/>
    <w:link w:val="7"/>
    <w:uiPriority w:val="9"/>
    <w:semiHidden/>
    <w:unhideWhenUsed/>
    <w:qFormat/>
    <w:rsid w:val="00491A06"/>
    <w:pPr>
      <w:keepNext/>
      <w:keepLines/>
      <w:spacing w:before="40" w:after="0"/>
      <w:outlineLvl w:val="6"/>
    </w:pPr>
    <w:rPr>
      <w:rFonts w:eastAsia="Times New Roman" w:cs="Times New Roman"/>
      <w:color w:val="595959"/>
    </w:rPr>
  </w:style>
  <w:style w:type="paragraph" w:styleId="Heading8">
    <w:name w:val="heading 8"/>
    <w:basedOn w:val="Normal"/>
    <w:next w:val="Normal"/>
    <w:link w:val="8"/>
    <w:uiPriority w:val="9"/>
    <w:semiHidden/>
    <w:unhideWhenUsed/>
    <w:qFormat/>
    <w:rsid w:val="00491A06"/>
    <w:pPr>
      <w:keepNext/>
      <w:keepLines/>
      <w:spacing w:after="0"/>
      <w:outlineLvl w:val="7"/>
    </w:pPr>
    <w:rPr>
      <w:rFonts w:eastAsia="Times New Roman" w:cs="Times New Roman"/>
      <w:i/>
      <w:iCs/>
      <w:color w:val="272727"/>
    </w:rPr>
  </w:style>
  <w:style w:type="paragraph" w:styleId="Heading9">
    <w:name w:val="heading 9"/>
    <w:basedOn w:val="Normal"/>
    <w:next w:val="Normal"/>
    <w:link w:val="9"/>
    <w:uiPriority w:val="9"/>
    <w:semiHidden/>
    <w:unhideWhenUsed/>
    <w:qFormat/>
    <w:rsid w:val="00491A06"/>
    <w:pPr>
      <w:keepNext/>
      <w:keepLines/>
      <w:spacing w:after="0"/>
      <w:outlineLvl w:val="8"/>
    </w:pPr>
    <w:rPr>
      <w:rFonts w:eastAsia="Times New Roman" w:cs="Times New Roman"/>
      <w:color w:val="2727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1">
    <w:name w:val="Заголовок 1 Знак"/>
    <w:link w:val="Heading1"/>
    <w:rsid w:val="00491A06"/>
    <w:rPr>
      <w:rFonts w:ascii="Aptos Display" w:eastAsia="Times New Roman" w:hAnsi="Aptos Display" w:cs="Times New Roman"/>
      <w:color w:val="0F4761"/>
      <w:sz w:val="40"/>
      <w:szCs w:val="40"/>
    </w:rPr>
  </w:style>
  <w:style w:type="character" w:customStyle="1" w:styleId="2">
    <w:name w:val="Заголовок 2 Знак"/>
    <w:link w:val="Heading2"/>
    <w:uiPriority w:val="9"/>
    <w:semiHidden/>
    <w:rsid w:val="00491A06"/>
    <w:rPr>
      <w:rFonts w:ascii="Aptos Display" w:eastAsia="Times New Roman" w:hAnsi="Aptos Display" w:cs="Times New Roman"/>
      <w:color w:val="0F4761"/>
      <w:sz w:val="32"/>
      <w:szCs w:val="32"/>
    </w:rPr>
  </w:style>
  <w:style w:type="character" w:customStyle="1" w:styleId="3">
    <w:name w:val="Заголовок 3 Знак"/>
    <w:link w:val="Heading3"/>
    <w:semiHidden/>
    <w:rsid w:val="00491A06"/>
    <w:rPr>
      <w:rFonts w:eastAsia="Times New Roman" w:cs="Times New Roman"/>
      <w:color w:val="0F4761"/>
      <w:sz w:val="28"/>
      <w:szCs w:val="28"/>
    </w:rPr>
  </w:style>
  <w:style w:type="character" w:customStyle="1" w:styleId="4">
    <w:name w:val="Заголовок 4 Знак"/>
    <w:link w:val="Heading4"/>
    <w:uiPriority w:val="9"/>
    <w:semiHidden/>
    <w:rsid w:val="00491A06"/>
    <w:rPr>
      <w:rFonts w:eastAsia="Times New Roman" w:cs="Times New Roman"/>
      <w:i/>
      <w:iCs/>
      <w:color w:val="0F4761"/>
    </w:rPr>
  </w:style>
  <w:style w:type="character" w:customStyle="1" w:styleId="5">
    <w:name w:val="Заголовок 5 Знак"/>
    <w:link w:val="Heading5"/>
    <w:uiPriority w:val="9"/>
    <w:semiHidden/>
    <w:rsid w:val="00491A06"/>
    <w:rPr>
      <w:rFonts w:eastAsia="Times New Roman" w:cs="Times New Roman"/>
      <w:color w:val="0F4761"/>
    </w:rPr>
  </w:style>
  <w:style w:type="character" w:customStyle="1" w:styleId="6">
    <w:name w:val="Заголовок 6 Знак"/>
    <w:link w:val="Heading6"/>
    <w:uiPriority w:val="9"/>
    <w:semiHidden/>
    <w:rsid w:val="00491A06"/>
    <w:rPr>
      <w:rFonts w:eastAsia="Times New Roman" w:cs="Times New Roman"/>
      <w:i/>
      <w:iCs/>
      <w:color w:val="595959"/>
    </w:rPr>
  </w:style>
  <w:style w:type="character" w:customStyle="1" w:styleId="7">
    <w:name w:val="Заголовок 7 Знак"/>
    <w:link w:val="Heading7"/>
    <w:uiPriority w:val="9"/>
    <w:semiHidden/>
    <w:rsid w:val="00491A06"/>
    <w:rPr>
      <w:rFonts w:eastAsia="Times New Roman" w:cs="Times New Roman"/>
      <w:color w:val="595959"/>
    </w:rPr>
  </w:style>
  <w:style w:type="character" w:customStyle="1" w:styleId="8">
    <w:name w:val="Заголовок 8 Знак"/>
    <w:link w:val="Heading8"/>
    <w:uiPriority w:val="9"/>
    <w:semiHidden/>
    <w:rsid w:val="00491A06"/>
    <w:rPr>
      <w:rFonts w:eastAsia="Times New Roman" w:cs="Times New Roman"/>
      <w:i/>
      <w:iCs/>
      <w:color w:val="272727"/>
    </w:rPr>
  </w:style>
  <w:style w:type="character" w:customStyle="1" w:styleId="9">
    <w:name w:val="Заголовок 9 Знак"/>
    <w:link w:val="Heading9"/>
    <w:uiPriority w:val="9"/>
    <w:semiHidden/>
    <w:rsid w:val="00491A06"/>
    <w:rPr>
      <w:rFonts w:eastAsia="Times New Roman" w:cs="Times New Roman"/>
      <w:color w:val="272727"/>
    </w:rPr>
  </w:style>
  <w:style w:type="paragraph" w:styleId="Title">
    <w:name w:val="Title"/>
    <w:basedOn w:val="Normal"/>
    <w:next w:val="Normal"/>
    <w:link w:val="a"/>
    <w:uiPriority w:val="10"/>
    <w:qFormat/>
    <w:rsid w:val="00491A06"/>
    <w:pPr>
      <w:spacing w:after="80" w:line="240" w:lineRule="auto"/>
      <w:contextualSpacing/>
    </w:pPr>
    <w:rPr>
      <w:rFonts w:ascii="Aptos Display" w:eastAsia="Times New Roman" w:hAnsi="Aptos Display" w:cs="Times New Roman"/>
      <w:spacing w:val="-10"/>
      <w:kern w:val="28"/>
      <w:sz w:val="56"/>
      <w:szCs w:val="56"/>
    </w:rPr>
  </w:style>
  <w:style w:type="character" w:customStyle="1" w:styleId="a">
    <w:name w:val="Заголовок Знак"/>
    <w:link w:val="Title"/>
    <w:uiPriority w:val="10"/>
    <w:rsid w:val="00491A06"/>
    <w:rPr>
      <w:rFonts w:ascii="Aptos Display" w:eastAsia="Times New Roman" w:hAnsi="Aptos Display" w:cs="Times New Roman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a0"/>
    <w:uiPriority w:val="11"/>
    <w:qFormat/>
    <w:rsid w:val="00491A06"/>
    <w:pPr>
      <w:numPr>
        <w:ilvl w:val="1"/>
        <w:numId w:val="0"/>
      </w:numPr>
    </w:pPr>
    <w:rPr>
      <w:rFonts w:eastAsia="Times New Roman" w:cs="Times New Roman"/>
      <w:color w:val="595959"/>
      <w:spacing w:val="15"/>
      <w:sz w:val="28"/>
      <w:szCs w:val="28"/>
    </w:rPr>
  </w:style>
  <w:style w:type="character" w:customStyle="1" w:styleId="a0">
    <w:name w:val="Подзаголовок Знак"/>
    <w:link w:val="Subtitle"/>
    <w:uiPriority w:val="11"/>
    <w:rsid w:val="00491A06"/>
    <w:rPr>
      <w:rFonts w:eastAsia="Times New Roman" w:cs="Times New Roman"/>
      <w:color w:val="595959"/>
      <w:spacing w:val="15"/>
      <w:sz w:val="28"/>
      <w:szCs w:val="28"/>
    </w:rPr>
  </w:style>
  <w:style w:type="paragraph" w:styleId="Quote">
    <w:name w:val="Quote"/>
    <w:basedOn w:val="Normal"/>
    <w:next w:val="Normal"/>
    <w:link w:val="20"/>
    <w:uiPriority w:val="29"/>
    <w:qFormat/>
    <w:rsid w:val="00491A06"/>
    <w:pPr>
      <w:spacing w:before="160"/>
      <w:jc w:val="center"/>
    </w:pPr>
    <w:rPr>
      <w:i/>
      <w:iCs/>
      <w:color w:val="404040"/>
    </w:rPr>
  </w:style>
  <w:style w:type="character" w:customStyle="1" w:styleId="20">
    <w:name w:val="Цитата 2 Знак"/>
    <w:link w:val="Quote"/>
    <w:uiPriority w:val="29"/>
    <w:rsid w:val="00491A06"/>
    <w:rPr>
      <w:i/>
      <w:iCs/>
      <w:color w:val="404040"/>
    </w:rPr>
  </w:style>
  <w:style w:type="paragraph" w:styleId="ListParagraph">
    <w:name w:val="List Paragraph"/>
    <w:basedOn w:val="Normal"/>
    <w:uiPriority w:val="34"/>
    <w:qFormat/>
    <w:rsid w:val="00491A06"/>
    <w:pPr>
      <w:ind w:left="720"/>
      <w:contextualSpacing/>
    </w:pPr>
  </w:style>
  <w:style w:type="character" w:styleId="IntenseEmphasis">
    <w:name w:val="Intense Emphasis"/>
    <w:uiPriority w:val="21"/>
    <w:qFormat/>
    <w:rsid w:val="00491A06"/>
    <w:rPr>
      <w:i/>
      <w:iCs/>
      <w:color w:val="0F4761"/>
    </w:rPr>
  </w:style>
  <w:style w:type="paragraph" w:styleId="IntenseQuote">
    <w:name w:val="Intense Quote"/>
    <w:basedOn w:val="Normal"/>
    <w:next w:val="Normal"/>
    <w:link w:val="a1"/>
    <w:uiPriority w:val="30"/>
    <w:qFormat/>
    <w:rsid w:val="00491A06"/>
    <w:pPr>
      <w:pBdr>
        <w:top w:val="single" w:sz="4" w:space="10" w:color="0F4761"/>
        <w:bottom w:val="single" w:sz="4" w:space="10" w:color="0F4761"/>
      </w:pBdr>
      <w:spacing w:before="360" w:after="360"/>
      <w:ind w:left="864" w:right="864"/>
      <w:jc w:val="center"/>
    </w:pPr>
    <w:rPr>
      <w:i/>
      <w:iCs/>
      <w:color w:val="0F4761"/>
    </w:rPr>
  </w:style>
  <w:style w:type="character" w:customStyle="1" w:styleId="a1">
    <w:name w:val="Выделенная цитата Знак"/>
    <w:link w:val="IntenseQuote"/>
    <w:uiPriority w:val="30"/>
    <w:rsid w:val="00491A06"/>
    <w:rPr>
      <w:i/>
      <w:iCs/>
      <w:color w:val="0F4761"/>
    </w:rPr>
  </w:style>
  <w:style w:type="character" w:styleId="IntenseReference">
    <w:name w:val="Intense Reference"/>
    <w:uiPriority w:val="32"/>
    <w:qFormat/>
    <w:rsid w:val="00491A06"/>
    <w:rPr>
      <w:b/>
      <w:bCs/>
      <w:smallCaps/>
      <w:color w:val="0F4761"/>
      <w:spacing w:val="5"/>
    </w:rPr>
  </w:style>
  <w:style w:type="numbering" w:customStyle="1" w:styleId="10">
    <w:name w:val="Немає списку1"/>
    <w:next w:val="NoList"/>
    <w:uiPriority w:val="99"/>
    <w:semiHidden/>
    <w:unhideWhenUsed/>
    <w:rsid w:val="00BD2772"/>
  </w:style>
  <w:style w:type="character" w:styleId="Hyperlink">
    <w:name w:val="Hyperlink"/>
    <w:unhideWhenUsed/>
    <w:rsid w:val="00BD2772"/>
    <w:rPr>
      <w:color w:val="0000FF"/>
      <w:u w:val="single"/>
    </w:rPr>
  </w:style>
  <w:style w:type="character" w:styleId="FollowedHyperlink">
    <w:name w:val="FollowedHyperlink"/>
    <w:uiPriority w:val="99"/>
    <w:semiHidden/>
    <w:unhideWhenUsed/>
    <w:rsid w:val="00BD2772"/>
    <w:rPr>
      <w:color w:val="96607D"/>
      <w:u w:val="single"/>
    </w:rPr>
  </w:style>
  <w:style w:type="paragraph" w:customStyle="1" w:styleId="msonormal">
    <w:name w:val="msonormal"/>
    <w:basedOn w:val="Normal"/>
    <w:rsid w:val="00BD27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uk-UA"/>
    </w:rPr>
  </w:style>
  <w:style w:type="paragraph" w:styleId="Header">
    <w:name w:val="header"/>
    <w:basedOn w:val="Normal"/>
    <w:link w:val="a2"/>
    <w:semiHidden/>
    <w:unhideWhenUsed/>
    <w:rsid w:val="00BD277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kern w:val="0"/>
      <w:lang w:eastAsia="ru-RU"/>
    </w:rPr>
  </w:style>
  <w:style w:type="character" w:customStyle="1" w:styleId="a2">
    <w:name w:val="Верхний колонтитул Знак"/>
    <w:link w:val="Header"/>
    <w:semiHidden/>
    <w:rsid w:val="00BD2772"/>
    <w:rPr>
      <w:rFonts w:ascii="Times New Roman" w:eastAsia="Times New Roman" w:hAnsi="Times New Roman" w:cs="Times New Roman"/>
      <w:kern w:val="0"/>
      <w:lang w:eastAsia="ru-RU"/>
    </w:rPr>
  </w:style>
  <w:style w:type="paragraph" w:styleId="BalloonText">
    <w:name w:val="Balloon Text"/>
    <w:basedOn w:val="Normal"/>
    <w:link w:val="a3"/>
    <w:semiHidden/>
    <w:unhideWhenUsed/>
    <w:rsid w:val="00BD2772"/>
    <w:pPr>
      <w:spacing w:after="0" w:line="240" w:lineRule="auto"/>
    </w:pPr>
    <w:rPr>
      <w:rFonts w:ascii="Arial" w:eastAsia="Times New Roman" w:hAnsi="Arial" w:cs="Arial"/>
      <w:kern w:val="0"/>
      <w:sz w:val="18"/>
      <w:szCs w:val="18"/>
      <w:lang w:eastAsia="ru-RU"/>
    </w:rPr>
  </w:style>
  <w:style w:type="character" w:customStyle="1" w:styleId="a3">
    <w:name w:val="Текст выноски Знак"/>
    <w:link w:val="BalloonText"/>
    <w:semiHidden/>
    <w:rsid w:val="00BD2772"/>
    <w:rPr>
      <w:rFonts w:ascii="Arial" w:eastAsia="Times New Roman" w:hAnsi="Arial" w:cs="Arial"/>
      <w:kern w:val="0"/>
      <w:sz w:val="18"/>
      <w:szCs w:val="18"/>
      <w:lang w:eastAsia="ru-RU"/>
    </w:rPr>
  </w:style>
  <w:style w:type="paragraph" w:customStyle="1" w:styleId="tlreflinkmrw45">
    <w:name w:val="tl reflink mr w45"/>
    <w:basedOn w:val="Normal"/>
    <w:rsid w:val="00BD27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val="ru-RU" w:eastAsia="ru-RU"/>
    </w:rPr>
  </w:style>
  <w:style w:type="paragraph" w:customStyle="1" w:styleId="tjbmf">
    <w:name w:val="tj bmf"/>
    <w:basedOn w:val="Normal"/>
    <w:rsid w:val="00BD27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val="ru-RU" w:eastAsia="ru-RU"/>
    </w:rPr>
  </w:style>
  <w:style w:type="paragraph" w:customStyle="1" w:styleId="tj">
    <w:name w:val="tj"/>
    <w:basedOn w:val="Normal"/>
    <w:rsid w:val="00BD27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val="ru-RU" w:eastAsia="ru-RU"/>
    </w:rPr>
  </w:style>
  <w:style w:type="paragraph" w:customStyle="1" w:styleId="tc">
    <w:name w:val="tc"/>
    <w:basedOn w:val="Normal"/>
    <w:rsid w:val="00BD27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val="ru-RU" w:eastAsia="ru-RU"/>
    </w:rPr>
  </w:style>
  <w:style w:type="paragraph" w:customStyle="1" w:styleId="tcbmf">
    <w:name w:val="tc bmf"/>
    <w:basedOn w:val="Normal"/>
    <w:rsid w:val="00BD27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val="ru-RU" w:eastAsia="ru-RU"/>
    </w:rPr>
  </w:style>
  <w:style w:type="paragraph" w:customStyle="1" w:styleId="tl">
    <w:name w:val="tl"/>
    <w:basedOn w:val="Normal"/>
    <w:rsid w:val="00BD27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val="ru-RU" w:eastAsia="ru-RU"/>
    </w:rPr>
  </w:style>
  <w:style w:type="paragraph" w:customStyle="1" w:styleId="ShapkaDocumentu">
    <w:name w:val="Shapka Documentu"/>
    <w:basedOn w:val="Normal"/>
    <w:rsid w:val="00BD2772"/>
    <w:pPr>
      <w:keepNext/>
      <w:keepLines/>
      <w:spacing w:after="240" w:line="240" w:lineRule="auto"/>
      <w:ind w:left="3969"/>
      <w:jc w:val="center"/>
    </w:pPr>
    <w:rPr>
      <w:rFonts w:ascii="Antiqua" w:eastAsia="Times New Roman" w:hAnsi="Antiqua" w:cs="Times New Roman"/>
      <w:kern w:val="0"/>
      <w:sz w:val="26"/>
      <w:szCs w:val="20"/>
      <w:lang w:eastAsia="ru-RU"/>
    </w:rPr>
  </w:style>
  <w:style w:type="paragraph" w:customStyle="1" w:styleId="a4">
    <w:name w:val="Нормальний текст"/>
    <w:basedOn w:val="Normal"/>
    <w:rsid w:val="00BD2772"/>
    <w:pPr>
      <w:spacing w:before="120" w:after="0" w:line="240" w:lineRule="auto"/>
      <w:ind w:firstLine="567"/>
    </w:pPr>
    <w:rPr>
      <w:rFonts w:ascii="Antiqua" w:eastAsia="Times New Roman" w:hAnsi="Antiqua" w:cs="Times New Roman"/>
      <w:kern w:val="0"/>
      <w:sz w:val="26"/>
      <w:szCs w:val="20"/>
      <w:lang w:eastAsia="ru-RU"/>
    </w:rPr>
  </w:style>
  <w:style w:type="paragraph" w:customStyle="1" w:styleId="a5">
    <w:name w:val="Содержимое таблицы"/>
    <w:basedOn w:val="Normal"/>
    <w:rsid w:val="00BD2772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imes New Roman"/>
      <w:lang w:eastAsia="ar-SA"/>
    </w:rPr>
  </w:style>
  <w:style w:type="paragraph" w:customStyle="1" w:styleId="a6">
    <w:name w:val="Назва документа"/>
    <w:basedOn w:val="Normal"/>
    <w:next w:val="Normal"/>
    <w:rsid w:val="00BD2772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kern w:val="0"/>
      <w:sz w:val="26"/>
      <w:szCs w:val="20"/>
      <w:lang w:eastAsia="ru-RU"/>
    </w:rPr>
  </w:style>
  <w:style w:type="paragraph" w:customStyle="1" w:styleId="a7">
    <w:name w:val="Знак Знак Знак Знак Знак Знак Знак Знак Знак Знак Знак Знак Знак Знак Знак Знак"/>
    <w:basedOn w:val="Normal"/>
    <w:rsid w:val="00BD2772"/>
    <w:pPr>
      <w:spacing w:after="0" w:line="240" w:lineRule="auto"/>
    </w:pPr>
    <w:rPr>
      <w:rFonts w:ascii="Verdana" w:eastAsia="Times New Roman" w:hAnsi="Verdana" w:cs="Verdana"/>
      <w:kern w:val="0"/>
      <w:sz w:val="20"/>
      <w:szCs w:val="20"/>
      <w:lang w:val="en-US"/>
    </w:rPr>
  </w:style>
  <w:style w:type="paragraph" w:customStyle="1" w:styleId="rvps2">
    <w:name w:val="rvps2"/>
    <w:basedOn w:val="Normal"/>
    <w:rsid w:val="00BD27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uk-UA"/>
    </w:rPr>
  </w:style>
  <w:style w:type="paragraph" w:customStyle="1" w:styleId="rvps14">
    <w:name w:val="rvps14"/>
    <w:basedOn w:val="Normal"/>
    <w:rsid w:val="00BD27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uk-UA"/>
    </w:rPr>
  </w:style>
  <w:style w:type="paragraph" w:customStyle="1" w:styleId="Default">
    <w:name w:val="Default"/>
    <w:rsid w:val="00BD2772"/>
    <w:pPr>
      <w:autoSpaceDE w:val="0"/>
      <w:autoSpaceDN w:val="0"/>
      <w:adjustRightInd w:val="0"/>
    </w:pPr>
    <w:rPr>
      <w:rFonts w:ascii="Times New Roman" w:eastAsia="Calibri" w:hAnsi="Times New Roman"/>
      <w:color w:val="000000"/>
      <w:sz w:val="24"/>
      <w:szCs w:val="24"/>
      <w:lang w:val="ru-RU" w:eastAsia="en-US" w:bidi="ar-SA"/>
    </w:rPr>
  </w:style>
  <w:style w:type="character" w:customStyle="1" w:styleId="apple-converted-space">
    <w:name w:val="apple-converted-space"/>
    <w:basedOn w:val="DefaultParagraphFont"/>
    <w:rsid w:val="00BD2772"/>
  </w:style>
  <w:style w:type="character" w:customStyle="1" w:styleId="fs2">
    <w:name w:val="fs2"/>
    <w:basedOn w:val="DefaultParagraphFont"/>
    <w:rsid w:val="00BD2772"/>
  </w:style>
  <w:style w:type="character" w:customStyle="1" w:styleId="rvts0">
    <w:name w:val="rvts0"/>
    <w:rsid w:val="00BD2772"/>
  </w:style>
  <w:style w:type="character" w:customStyle="1" w:styleId="a8">
    <w:name w:val="Незакрита згадка"/>
    <w:uiPriority w:val="99"/>
    <w:semiHidden/>
    <w:unhideWhenUsed/>
    <w:rsid w:val="00794A2E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windows-1251"/>
  <w:allowPNG/>
  <w:targetScreenSz w:val="1024x768"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62F64A-02A7-4E39-AC85-D75ED6C65C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549</Words>
  <Characters>313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Інна Перець</dc:creator>
  <cp:lastModifiedBy>111</cp:lastModifiedBy>
  <cp:revision>9</cp:revision>
  <dcterms:created xsi:type="dcterms:W3CDTF">2024-07-11T13:37:00Z</dcterms:created>
  <dcterms:modified xsi:type="dcterms:W3CDTF">2025-07-25T09:01:00Z</dcterms:modified>
</cp:coreProperties>
</file>