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7BF8">
      <w:pPr>
        <w:pStyle w:val="BodyText"/>
        <w:spacing w:before="2"/>
        <w:ind w:left="5246" w:rightChars="-19" w:right="-42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Додаток</w:t>
      </w:r>
      <w:r>
        <w:rPr>
          <w:lang w:val="ru-RU"/>
        </w:rPr>
        <w:t xml:space="preserve"> 5</w:t>
      </w:r>
    </w:p>
    <w:p w:rsidR="00000000" w:rsidRDefault="004F7BF8">
      <w:pPr>
        <w:pStyle w:val="BodyText"/>
        <w:spacing w:before="2"/>
        <w:ind w:left="5246" w:rightChars="-19" w:right="-42"/>
        <w:jc w:val="both"/>
        <w:rPr>
          <w:lang w:val="ru-RU"/>
        </w:rPr>
      </w:pPr>
      <w:r>
        <w:t>до Положення про пункт видачі засобів індивідуального захисту органів дихання від бойових отруйних речовин і засобів радіаційного та хімічного захисту населення і працівників формувань та</w:t>
      </w:r>
      <w:r>
        <w:rPr>
          <w:lang w:val="ru-RU"/>
        </w:rPr>
        <w:t xml:space="preserve"> </w:t>
      </w:r>
      <w:r>
        <w:t xml:space="preserve">спеціалізованих служб цивільного захисту в </w:t>
      </w:r>
      <w:r>
        <w:rPr>
          <w:lang w:val="ru-RU"/>
        </w:rPr>
        <w:t>Рівненському</w:t>
      </w:r>
      <w:r>
        <w:rPr>
          <w:lang w:val="ru-RU"/>
        </w:rPr>
        <w:t xml:space="preserve"> ра</w:t>
      </w:r>
      <w:r>
        <w:rPr>
          <w:lang w:val="ru-RU"/>
        </w:rPr>
        <w:t>йоні</w:t>
      </w:r>
    </w:p>
    <w:p w:rsidR="00000000" w:rsidRDefault="004F7BF8">
      <w:pPr>
        <w:jc w:val="both"/>
        <w:rPr>
          <w:b/>
          <w:bCs/>
          <w:sz w:val="28"/>
          <w:szCs w:val="28"/>
        </w:rPr>
      </w:pPr>
    </w:p>
    <w:p w:rsidR="00000000" w:rsidRDefault="004F7BF8">
      <w:pPr>
        <w:jc w:val="center"/>
        <w:rPr>
          <w:b/>
          <w:bCs/>
          <w:sz w:val="28"/>
          <w:szCs w:val="28"/>
        </w:rPr>
      </w:pPr>
    </w:p>
    <w:p w:rsidR="00000000" w:rsidRDefault="004F7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перевірки</w:t>
      </w:r>
    </w:p>
    <w:p w:rsidR="00000000" w:rsidRDefault="004F7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комплектності та справності засобів індивідуального захисту </w:t>
      </w:r>
    </w:p>
    <w:p w:rsidR="00000000" w:rsidRDefault="004F7B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органів дихання</w:t>
      </w:r>
    </w:p>
    <w:p w:rsidR="00000000" w:rsidRDefault="004F7BF8">
      <w:pPr>
        <w:rPr>
          <w:sz w:val="28"/>
          <w:szCs w:val="28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вилучення фільтрувального протигаза з пакувальної тари особовий склад відділення видачі засобів індивідуального захисту органів дихання (далі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ЗІЗО</w:t>
      </w:r>
      <w:r>
        <w:rPr>
          <w:sz w:val="28"/>
          <w:szCs w:val="28"/>
        </w:rPr>
        <w:t>Д) перевіряє комплектність і справність його складових частин.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цього необхідно: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вилучити лицьову частину з пакета (при його наявності);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вилучити з лицьової частини фільтрувального протигаза вкладку;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покласти вкладку у пакувальну тару (ящик) з-під ф</w:t>
      </w:r>
      <w:r>
        <w:rPr>
          <w:sz w:val="28"/>
          <w:szCs w:val="28"/>
        </w:rPr>
        <w:t>ільтрувальних протигазів;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перевірити візуально: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цілісність корпусу лицьової частини, обтюратора й лямок наголовника, а також наявність і справність пряжок;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оглянути вузол клапана видиху лицьової частини, для чого зняти гумовий екран і перевірити наявніс</w:t>
      </w:r>
      <w:r>
        <w:rPr>
          <w:sz w:val="28"/>
          <w:szCs w:val="28"/>
        </w:rPr>
        <w:t>ть і стан пелюстків клапана видиху (вони не повинні бути розірвані, пошкоджені, забрудненні), а також наявність гумового ущільнювального кільця;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оглянути вузол клапана вдиху на наявність і стан пелюстки клапана вдиху, надійність кріплення обтічника, а так</w:t>
      </w:r>
      <w:r>
        <w:rPr>
          <w:sz w:val="28"/>
          <w:szCs w:val="28"/>
        </w:rPr>
        <w:t>ож наявність прокладного кільця в сідловині клапана вдиху;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перевірити цілісність очних скелець;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перевірити наявність і справність притискних кілець. При відсутності останніх перевірити наявність і цілісність притискних гумових шнурів. Гумові шнури встави</w:t>
      </w:r>
      <w:r>
        <w:rPr>
          <w:sz w:val="28"/>
          <w:szCs w:val="28"/>
        </w:rPr>
        <w:t>ти в пази очкових вузлів;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перевірити наявність і цілісність пристосування для прийому води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ніпеля, гумової трубки, мундштука (при наявності);</w:t>
      </w:r>
    </w:p>
    <w:p w:rsidR="00000000" w:rsidRDefault="004F7BF8">
      <w:pPr>
        <w:ind w:firstLine="708"/>
        <w:jc w:val="both"/>
        <w:rPr>
          <w:sz w:val="10"/>
          <w:szCs w:val="10"/>
        </w:rPr>
      </w:pPr>
    </w:p>
    <w:p w:rsidR="00000000" w:rsidRDefault="004F7BF8">
      <w:pPr>
        <w:ind w:firstLine="708"/>
        <w:jc w:val="both"/>
        <w:rPr>
          <w:sz w:val="28"/>
          <w:szCs w:val="28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000000" w:rsidRDefault="004F7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Перевірка комплектності та справності інших типів ЗІЗОД (респіратори, камери захисні дитячі, ЗІЗОД із моторов</w:t>
      </w:r>
      <w:r>
        <w:rPr>
          <w:sz w:val="28"/>
          <w:szCs w:val="28"/>
        </w:rPr>
        <w:t>им повітронагнітальним фільтрувальним пристроєм, саморятівники, ізолювальні ЗІЗОД тощо) здійснюється відповідно до технічної документації цих ЗІЗОД.</w:t>
      </w:r>
    </w:p>
    <w:sectPr w:rsidR="00000000">
      <w:headerReference w:type="default" r:id="rId6"/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7BF8">
      <w:r>
        <w:separator/>
      </w:r>
    </w:p>
  </w:endnote>
  <w:endnote w:type="continuationSeparator" w:id="0">
    <w:p w:rsidR="00000000" w:rsidRDefault="004F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7BF8">
      <w:r>
        <w:separator/>
      </w:r>
    </w:p>
  </w:footnote>
  <w:footnote w:type="continuationSeparator" w:id="0">
    <w:p w:rsidR="00000000" w:rsidRDefault="004F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7BF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4F7BF8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BF8"/>
    <w:rsid w:val="004F7BF8"/>
    <w:rsid w:val="06384124"/>
    <w:rsid w:val="1D902837"/>
    <w:rsid w:val="29B413B4"/>
    <w:rsid w:val="4E096545"/>
    <w:rsid w:val="593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BC0EFFAE-BC8C-49D7-A1A8-90B1B73F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/>
    </w:rPr>
  </w:style>
  <w:style w:type="paragraph" w:styleId="Heading2">
    <w:name w:val="heading 2"/>
    <w:basedOn w:val="Normal"/>
    <w:uiPriority w:val="1"/>
    <w:qFormat/>
    <w:pPr>
      <w:ind w:left="279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pPr>
      <w:ind w:left="143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4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word</cp:lastModifiedBy>
  <cp:revision>2</cp:revision>
  <cp:lastPrinted>2025-05-21T12:31:00Z</cp:lastPrinted>
  <dcterms:created xsi:type="dcterms:W3CDTF">2025-06-25T13:31:00Z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F6ECC5D4E0D148798CC9278E7919911E_12</vt:lpwstr>
  </property>
</Properties>
</file>