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0F" w:rsidRDefault="002F4F0F" w:rsidP="002F4F0F">
      <w:pPr>
        <w:ind w:left="1020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ЗАТВЕРДЖЕНО</w:t>
      </w:r>
    </w:p>
    <w:p w:rsidR="002F4F0F" w:rsidRDefault="002F4F0F" w:rsidP="002F4F0F">
      <w:pPr>
        <w:ind w:left="10206"/>
        <w:rPr>
          <w:color w:val="000000"/>
          <w:sz w:val="28"/>
          <w:szCs w:val="28"/>
          <w:lang w:val="uk-UA"/>
        </w:rPr>
      </w:pPr>
    </w:p>
    <w:p w:rsidR="002F4F0F" w:rsidRDefault="002F4F0F" w:rsidP="002F4F0F">
      <w:pPr>
        <w:ind w:left="1020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Розпорядження голови Рівненської </w:t>
      </w:r>
    </w:p>
    <w:p w:rsidR="002F4F0F" w:rsidRDefault="002F4F0F" w:rsidP="002F4F0F">
      <w:pPr>
        <w:ind w:left="1020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районної державної  адміністрації - начальника Рівненської районної військової адміністрації</w:t>
      </w:r>
    </w:p>
    <w:p w:rsidR="002F4F0F" w:rsidRDefault="002F4F0F" w:rsidP="002F4F0F">
      <w:pPr>
        <w:ind w:left="1020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 № ______</w:t>
      </w:r>
    </w:p>
    <w:p w:rsidR="002F4F0F" w:rsidRDefault="002F4F0F" w:rsidP="002F4F0F">
      <w:pPr>
        <w:tabs>
          <w:tab w:val="left" w:pos="5640"/>
        </w:tabs>
        <w:rPr>
          <w:color w:val="000000"/>
          <w:sz w:val="28"/>
          <w:szCs w:val="28"/>
          <w:lang w:val="uk-UA"/>
        </w:rPr>
      </w:pPr>
    </w:p>
    <w:p w:rsidR="002F4F0F" w:rsidRDefault="002F4F0F" w:rsidP="002F4F0F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Зміни до Програми зайнятості населення Рі</w:t>
      </w:r>
      <w:r w:rsidR="00416319">
        <w:rPr>
          <w:b/>
          <w:color w:val="000000"/>
          <w:sz w:val="28"/>
          <w:szCs w:val="28"/>
          <w:lang w:val="uk-UA"/>
        </w:rPr>
        <w:t>вненського району на 2018 – 2024</w:t>
      </w:r>
      <w:r>
        <w:rPr>
          <w:b/>
          <w:color w:val="000000"/>
          <w:sz w:val="28"/>
          <w:szCs w:val="28"/>
          <w:lang w:val="uk-UA"/>
        </w:rPr>
        <w:t xml:space="preserve"> роки </w:t>
      </w:r>
    </w:p>
    <w:p w:rsidR="002F4F0F" w:rsidRDefault="002F4F0F" w:rsidP="00CC474D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(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>у новій редакції «Програми зайнятості населення Рі</w:t>
      </w:r>
      <w:r w:rsidR="00416319">
        <w:rPr>
          <w:rFonts w:ascii="Times New Roman CYR" w:hAnsi="Times New Roman CYR" w:cs="Times New Roman CYR"/>
          <w:b/>
          <w:sz w:val="28"/>
          <w:szCs w:val="28"/>
          <w:lang w:val="uk-UA"/>
        </w:rPr>
        <w:t>вненського району на 2018 – 2025</w:t>
      </w:r>
      <w:r>
        <w:rPr>
          <w:rFonts w:ascii="Times New Roman CYR" w:hAnsi="Times New Roman CYR" w:cs="Times New Roman CYR"/>
          <w:b/>
          <w:sz w:val="28"/>
          <w:szCs w:val="28"/>
          <w:lang w:val="uk-UA"/>
        </w:rPr>
        <w:t xml:space="preserve"> роки»)</w:t>
      </w:r>
    </w:p>
    <w:p w:rsidR="00CC474D" w:rsidRPr="00CC474D" w:rsidRDefault="00CC474D" w:rsidP="00CC474D">
      <w:pPr>
        <w:jc w:val="center"/>
        <w:rPr>
          <w:b/>
          <w:color w:val="000000"/>
          <w:sz w:val="20"/>
          <w:szCs w:val="20"/>
          <w:lang w:val="uk-UA"/>
        </w:rPr>
      </w:pPr>
    </w:p>
    <w:p w:rsidR="002F4F0F" w:rsidRDefault="00350C8E" w:rsidP="00340272">
      <w:pPr>
        <w:pStyle w:val="a3"/>
        <w:tabs>
          <w:tab w:val="left" w:pos="0"/>
        </w:tabs>
        <w:ind w:left="0" w:right="-1"/>
        <w:jc w:val="center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Р</w:t>
      </w:r>
      <w:r w:rsidR="002F4F0F">
        <w:rPr>
          <w:color w:val="000000"/>
          <w:sz w:val="28"/>
          <w:szCs w:val="28"/>
          <w:lang w:val="uk-UA" w:eastAsia="uk-UA"/>
        </w:rPr>
        <w:t>озділ «Заходи щодо поліпшення ситуації у сфері зайнятості населення</w:t>
      </w:r>
      <w:r w:rsidR="00FC6E74">
        <w:rPr>
          <w:color w:val="000000"/>
          <w:sz w:val="28"/>
          <w:szCs w:val="28"/>
          <w:lang w:val="uk-UA" w:eastAsia="uk-UA"/>
        </w:rPr>
        <w:t>»</w:t>
      </w:r>
      <w:bookmarkStart w:id="0" w:name="_GoBack"/>
      <w:bookmarkEnd w:id="0"/>
      <w:r w:rsidR="002F4F0F"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 xml:space="preserve">викласти в такій </w:t>
      </w:r>
      <w:r w:rsidR="002F4F0F">
        <w:rPr>
          <w:color w:val="000000"/>
          <w:sz w:val="28"/>
          <w:szCs w:val="28"/>
          <w:lang w:val="uk-UA" w:eastAsia="uk-UA"/>
        </w:rPr>
        <w:t>редакції:</w:t>
      </w:r>
    </w:p>
    <w:p w:rsidR="002F4F0F" w:rsidRPr="00CC474D" w:rsidRDefault="002F4F0F" w:rsidP="002F4F0F">
      <w:pPr>
        <w:pStyle w:val="a3"/>
        <w:tabs>
          <w:tab w:val="left" w:pos="0"/>
        </w:tabs>
        <w:ind w:left="0" w:right="-1"/>
        <w:rPr>
          <w:sz w:val="20"/>
          <w:szCs w:val="20"/>
          <w:lang w:val="uk-UA"/>
        </w:rPr>
      </w:pPr>
    </w:p>
    <w:tbl>
      <w:tblPr>
        <w:tblStyle w:val="a4"/>
        <w:tblW w:w="1445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804"/>
        <w:gridCol w:w="5953"/>
        <w:gridCol w:w="1701"/>
      </w:tblGrid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Найменування заходу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Відповідальні за виконання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Термін виконання</w:t>
            </w:r>
          </w:p>
        </w:tc>
      </w:tr>
      <w:tr w:rsidR="002F4F0F" w:rsidTr="002F4F0F">
        <w:tc>
          <w:tcPr>
            <w:tcW w:w="1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bCs/>
                <w:color w:val="000000"/>
                <w:sz w:val="16"/>
                <w:szCs w:val="16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1. Розширення сфери застосування праці та стимулювання зацікавленості роботодавців у створенні нових робочих місць</w:t>
            </w:r>
          </w:p>
          <w:p w:rsidR="002F4F0F" w:rsidRP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sz w:val="16"/>
                <w:szCs w:val="16"/>
                <w:lang w:val="uk-UA" w:eastAsia="en-US"/>
              </w:rPr>
            </w:pP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Pr="002F4F0F" w:rsidRDefault="002F4F0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color w:val="000000"/>
                <w:sz w:val="16"/>
                <w:szCs w:val="16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1) реалізація активних програм сприяння зайнятості громадян шляхом підвищення ефективності та якості надання соціальних послуг, у тому числі для вразливих на ринку праці груп населення; посилення адресності надання соціальної допомоги і послуг шукачам роботи;  впровадження нових форм та методів роботи з населенням та роботодавцями, а саме: профіл</w:t>
            </w:r>
            <w:r w:rsidR="00350C8E">
              <w:rPr>
                <w:color w:val="000000"/>
                <w:sz w:val="28"/>
                <w:szCs w:val="28"/>
                <w:lang w:val="uk-UA" w:eastAsia="uk-UA"/>
              </w:rPr>
              <w:t>ювання та «кейс-менеджмент», онлайн-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резюме</w:t>
            </w:r>
            <w:r w:rsidR="00350C8E">
              <w:rPr>
                <w:color w:val="000000"/>
                <w:sz w:val="28"/>
                <w:szCs w:val="28"/>
                <w:lang w:val="uk-UA" w:eastAsia="uk-UA"/>
              </w:rPr>
              <w:t>, онлайн-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співбесіда з роботодавцем, супровід соціально вразливих верств населення після працевлаштування, впровадження електронного кабінету роботодавця</w:t>
            </w:r>
            <w:r w:rsidR="00350C8E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CC2CA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 w:rsidRPr="00CC2CAF">
              <w:rPr>
                <w:sz w:val="28"/>
                <w:szCs w:val="28"/>
                <w:lang w:val="uk-UA" w:eastAsia="en-US"/>
              </w:rPr>
              <w:t>Рівненська філія Рівненського обласного центру зайнятості</w:t>
            </w:r>
            <w:r w:rsidR="002F4F0F" w:rsidRPr="00350C8E">
              <w:rPr>
                <w:sz w:val="28"/>
                <w:szCs w:val="28"/>
                <w:lang w:val="uk-UA" w:eastAsia="en-US"/>
              </w:rPr>
              <w:t xml:space="preserve">, </w:t>
            </w:r>
            <w:r w:rsidR="00350C8E">
              <w:rPr>
                <w:sz w:val="28"/>
                <w:szCs w:val="28"/>
                <w:lang w:val="uk-UA"/>
              </w:rPr>
              <w:t>у</w:t>
            </w:r>
            <w:r w:rsidR="00350C8E" w:rsidRPr="00350C8E">
              <w:rPr>
                <w:sz w:val="28"/>
                <w:szCs w:val="28"/>
                <w:lang w:val="uk-UA"/>
              </w:rPr>
              <w:t>правління соціальної та ветеранської політики</w:t>
            </w:r>
            <w:r w:rsidR="002F4F0F" w:rsidRPr="00350C8E">
              <w:rPr>
                <w:sz w:val="28"/>
                <w:szCs w:val="28"/>
                <w:lang w:val="uk-UA" w:eastAsia="en-US"/>
              </w:rPr>
              <w:t>,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управління економічного та агропромислового розвитку, житлово-комунального господарства, містобудування, архітектури райдержадміністрації, виконавчі комітети сільських, селищних, міських 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416319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2025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8"/>
                <w:szCs w:val="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 xml:space="preserve">2) сприяння розвитку підприємницької ініціативи та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самозайнятості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безробітного населення, в першу чергу жителів сільської місцевості, а також громадян, що мають додаткові гарантії у сприянні працевлаштуванню, у тому числі осіб з інвалідністю, учасників антитерористичної операції/операції Об’єднаних сил, внутрішньо переміщених осіб,  для організації підприємницької діяльності за рахунок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співфінансування</w:t>
            </w:r>
            <w:proofErr w:type="spellEnd"/>
            <w:r w:rsidR="00350C8E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922C23" w:rsidRPr="00922C23" w:rsidRDefault="00922C23" w:rsidP="002F4F0F">
            <w:pPr>
              <w:jc w:val="both"/>
              <w:rPr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CC2CA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 w:rsidRPr="00CC2CAF">
              <w:rPr>
                <w:sz w:val="28"/>
                <w:szCs w:val="28"/>
                <w:lang w:val="uk-UA" w:eastAsia="en-US"/>
              </w:rPr>
              <w:t>Рівненська філія Рівненського обласного центру зайнятості</w:t>
            </w:r>
            <w:r w:rsidR="002F4F0F">
              <w:rPr>
                <w:sz w:val="28"/>
                <w:szCs w:val="28"/>
                <w:lang w:val="uk-UA" w:eastAsia="en-US"/>
              </w:rPr>
              <w:t xml:space="preserve">, управління економічного та агропромислового розвитку, житлово-комунального господарства, містобудування, архітектури, </w:t>
            </w:r>
            <w:r w:rsidR="00350C8E">
              <w:rPr>
                <w:sz w:val="28"/>
                <w:szCs w:val="28"/>
                <w:lang w:val="uk-UA"/>
              </w:rPr>
              <w:t>у</w:t>
            </w:r>
            <w:r w:rsidR="00350C8E" w:rsidRPr="00350C8E">
              <w:rPr>
                <w:sz w:val="28"/>
                <w:szCs w:val="28"/>
                <w:lang w:val="uk-UA"/>
              </w:rPr>
              <w:t>правління соціальної та ветеранської політики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райдержадміністрації, виконавчі комітети сільських, селищних, міських рад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416319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2025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3) сприяння закріпленню на робочому місці працівників шляхом здійснення супроводу та запобігання неврегульованому відтоку кадрів за кордон</w:t>
            </w:r>
            <w:r w:rsidR="00350C8E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CC2CA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  <w:r w:rsidRPr="00CC2CAF">
              <w:rPr>
                <w:sz w:val="28"/>
                <w:szCs w:val="28"/>
                <w:lang w:val="uk-UA" w:eastAsia="en-US"/>
              </w:rPr>
              <w:t>Рівненська філія Рівненського обласного центру зайнятості</w:t>
            </w:r>
            <w:r w:rsidR="002F4F0F">
              <w:rPr>
                <w:sz w:val="28"/>
                <w:szCs w:val="28"/>
                <w:lang w:val="uk-UA" w:eastAsia="en-US"/>
              </w:rPr>
              <w:t xml:space="preserve">, управління економічного та агропромислового розвитку, житлово-комунального господарства, містобудування, архітектури райдержадміністрації, виконавчі комітети сільських, селищних, міських рад 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416319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2025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4) організація громадських та інших робіт тимчасового характеру, насамперед  соціально значимих видів громадських робіт,  у тому числі  соціальний супровід у складі служби соціально-психологічного відновлення учасників антитерористичної операції/ операції Об’єднаних сил, надання допомоги сім’ям учасників антитерористичної операції/операції Об’єднаних сил, супровід осіб з інвалідністю з вадами зору тощо</w:t>
            </w:r>
            <w:r w:rsidR="00350C8E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CC2CA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  <w:r w:rsidRPr="00CC2CAF">
              <w:rPr>
                <w:sz w:val="28"/>
                <w:szCs w:val="28"/>
                <w:lang w:val="uk-UA" w:eastAsia="en-US"/>
              </w:rPr>
              <w:t>Рівненська філія Рівненського обласного центру зайнятості</w:t>
            </w:r>
            <w:r w:rsidR="002F4F0F">
              <w:rPr>
                <w:sz w:val="28"/>
                <w:szCs w:val="28"/>
                <w:lang w:val="uk-UA" w:eastAsia="en-US"/>
              </w:rPr>
              <w:t xml:space="preserve">, управління економічного та агропромислового розвитку, житлово-комунального господарства, містобудування, архітектури, </w:t>
            </w:r>
            <w:r w:rsidR="00350C8E">
              <w:rPr>
                <w:sz w:val="28"/>
                <w:szCs w:val="28"/>
                <w:lang w:val="uk-UA"/>
              </w:rPr>
              <w:t>у</w:t>
            </w:r>
            <w:r w:rsidR="00350C8E" w:rsidRPr="00350C8E">
              <w:rPr>
                <w:sz w:val="28"/>
                <w:szCs w:val="28"/>
                <w:lang w:val="uk-UA"/>
              </w:rPr>
              <w:t>правління соціальної та ветеранської політики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райдержадміністрації, виконавчі комітети сільських, селищних, міських рад 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416319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2025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5) при загрозі масового вивільнення здійснення заходів, погоджених з профспілковими організаціями,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спрямованих на зменшення кількості працівників, які підлягають вивільненню</w:t>
            </w:r>
            <w:r w:rsidR="00350C8E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CC2CA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  <w:r w:rsidRPr="00CC2CAF">
              <w:rPr>
                <w:sz w:val="28"/>
                <w:szCs w:val="28"/>
                <w:lang w:val="uk-UA" w:eastAsia="en-US"/>
              </w:rPr>
              <w:lastRenderedPageBreak/>
              <w:t>Рівненська філія Рівненського обласного центру зайнятості</w:t>
            </w:r>
            <w:r w:rsidR="002F4F0F">
              <w:rPr>
                <w:sz w:val="28"/>
                <w:szCs w:val="28"/>
                <w:lang w:val="uk-UA" w:eastAsia="en-US"/>
              </w:rPr>
              <w:t>, управління економічного та агропромислового розвитку, житлово-</w:t>
            </w:r>
            <w:r w:rsidR="002F4F0F">
              <w:rPr>
                <w:sz w:val="28"/>
                <w:szCs w:val="28"/>
                <w:lang w:val="uk-UA" w:eastAsia="en-US"/>
              </w:rPr>
              <w:lastRenderedPageBreak/>
              <w:t xml:space="preserve">комунального господарства, містобудування, архітектури, </w:t>
            </w:r>
            <w:r w:rsidR="00350C8E">
              <w:rPr>
                <w:sz w:val="28"/>
                <w:szCs w:val="28"/>
                <w:lang w:val="uk-UA"/>
              </w:rPr>
              <w:t>у</w:t>
            </w:r>
            <w:r w:rsidR="00350C8E" w:rsidRPr="00350C8E">
              <w:rPr>
                <w:sz w:val="28"/>
                <w:szCs w:val="28"/>
                <w:lang w:val="uk-UA"/>
              </w:rPr>
              <w:t>правління соціальної та ветеранської політики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райдержадміністрації, виконавчі комітети сільських, селищних, міських рад 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416319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2018 – 2025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12"/>
                <w:szCs w:val="12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6) забезпечення розширення кола роботодавців, 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які співпрацюють зі службою зайнятості, для задоволення їх кадрової потреби через подання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> інформації про наявність вакансій до служби зайнятості, інформування населення через електронні та друковані засоби масової інформації про наявність робочих місць і вакантних посад та можливості і умови працевлаштування в інших регіонах України та за кордоном</w:t>
            </w:r>
            <w:r w:rsidR="00350C8E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922C23" w:rsidRPr="00922C23" w:rsidRDefault="00922C23" w:rsidP="002F4F0F">
            <w:pPr>
              <w:jc w:val="both"/>
              <w:rPr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CC2CA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 w:rsidRPr="00CC2CAF">
              <w:rPr>
                <w:sz w:val="28"/>
                <w:szCs w:val="28"/>
                <w:lang w:val="uk-UA" w:eastAsia="en-US"/>
              </w:rPr>
              <w:t>Рівненська філія Рівненського обласного центру зайнятості</w:t>
            </w:r>
            <w:r w:rsidR="002F4F0F">
              <w:rPr>
                <w:sz w:val="28"/>
                <w:szCs w:val="28"/>
                <w:lang w:val="uk-UA" w:eastAsia="en-US"/>
              </w:rPr>
              <w:t>, управління економічного та агропромислового розвитку, житлово-комунального господарства, містобудування, архітектури райдержадміністрації, виконавчі комітети сільських, селищних, міських 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416319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2025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1D6FFB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7) сприяння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збереженню існуючих та модернізації застарілих робочих місць за рахунок впровадження на підприємствах, в установах та організаціях району новітніх технологій, інвестиційних </w:t>
            </w:r>
            <w:proofErr w:type="spellStart"/>
            <w:r w:rsidR="002F4F0F">
              <w:rPr>
                <w:sz w:val="28"/>
                <w:szCs w:val="28"/>
                <w:lang w:val="uk-UA" w:eastAsia="en-US"/>
              </w:rPr>
              <w:t>проєктів</w:t>
            </w:r>
            <w:proofErr w:type="spellEnd"/>
            <w:r w:rsidR="002F4F0F">
              <w:rPr>
                <w:sz w:val="28"/>
                <w:szCs w:val="28"/>
                <w:lang w:val="uk-UA" w:eastAsia="en-US"/>
              </w:rPr>
              <w:t xml:space="preserve"> </w:t>
            </w:r>
            <w:r w:rsidR="00350C8E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управління економічного та агропромислового розвитку, житлово-комунального господарства, містобудування, архітектури райдержадміністрації, </w:t>
            </w:r>
            <w:r w:rsidR="00CC2CAF" w:rsidRPr="00CC2CAF">
              <w:rPr>
                <w:sz w:val="28"/>
                <w:szCs w:val="28"/>
                <w:lang w:val="uk-UA" w:eastAsia="en-US"/>
              </w:rPr>
              <w:t>Рівненська філія Рівненського обласного центру зайнятості</w:t>
            </w:r>
            <w:r>
              <w:rPr>
                <w:sz w:val="28"/>
                <w:szCs w:val="28"/>
                <w:lang w:val="uk-UA" w:eastAsia="en-US"/>
              </w:rPr>
              <w:t>, виконавчі комітети сільських, селищних, міських рад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416319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2025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роки</w:t>
            </w:r>
          </w:p>
        </w:tc>
      </w:tr>
      <w:tr w:rsidR="002F4F0F" w:rsidTr="002F4F0F">
        <w:tc>
          <w:tcPr>
            <w:tcW w:w="1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bCs/>
                <w:color w:val="000000"/>
                <w:sz w:val="8"/>
                <w:szCs w:val="8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2. Підвищення професійного рівня та конкурентоспроможності економічно активного населення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8"/>
                <w:szCs w:val="8"/>
                <w:lang w:val="uk-UA" w:eastAsia="en-US"/>
              </w:rPr>
            </w:pP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1) при впровадженні нових інв</w:t>
            </w:r>
            <w:r w:rsidR="00350C8E">
              <w:rPr>
                <w:color w:val="000000"/>
                <w:sz w:val="28"/>
                <w:szCs w:val="28"/>
                <w:lang w:val="uk-UA" w:eastAsia="uk-UA"/>
              </w:rPr>
              <w:t xml:space="preserve">естиційних </w:t>
            </w:r>
            <w:proofErr w:type="spellStart"/>
            <w:r w:rsidR="00350C8E">
              <w:rPr>
                <w:color w:val="000000"/>
                <w:sz w:val="28"/>
                <w:szCs w:val="28"/>
                <w:lang w:val="uk-UA" w:eastAsia="uk-UA"/>
              </w:rPr>
              <w:t>проє</w:t>
            </w:r>
            <w:r w:rsidR="001D6FFB">
              <w:rPr>
                <w:color w:val="000000"/>
                <w:sz w:val="28"/>
                <w:szCs w:val="28"/>
                <w:lang w:val="uk-UA" w:eastAsia="uk-UA"/>
              </w:rPr>
              <w:t>ктів</w:t>
            </w:r>
            <w:proofErr w:type="spellEnd"/>
            <w:r w:rsidR="001D6FFB">
              <w:rPr>
                <w:color w:val="000000"/>
                <w:sz w:val="28"/>
                <w:szCs w:val="28"/>
                <w:lang w:val="uk-UA" w:eastAsia="uk-UA"/>
              </w:rPr>
              <w:t xml:space="preserve"> активізація співпраці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з роботодавцями у плані підбору кадрів, шляхом професійного навчання або підвищення кваліфікації затребуваних працівників</w:t>
            </w:r>
            <w:r w:rsidR="00350C8E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C23" w:rsidRPr="00922C23" w:rsidRDefault="00CC2CA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  <w:r w:rsidRPr="00CC2CAF">
              <w:rPr>
                <w:sz w:val="28"/>
                <w:szCs w:val="28"/>
                <w:lang w:val="uk-UA" w:eastAsia="en-US"/>
              </w:rPr>
              <w:t>Рівненська філія Рівненського обласного центру зайнятості</w:t>
            </w:r>
            <w:r w:rsidR="002F4F0F">
              <w:rPr>
                <w:sz w:val="28"/>
                <w:szCs w:val="28"/>
                <w:lang w:val="uk-UA" w:eastAsia="en-US"/>
              </w:rPr>
              <w:t xml:space="preserve">, управління охорони здоров’я, освіти, культури, спорту, управління економічного та агропромислового розвитку, </w:t>
            </w:r>
            <w:r w:rsidR="002F4F0F">
              <w:rPr>
                <w:sz w:val="28"/>
                <w:szCs w:val="28"/>
                <w:lang w:val="uk-UA" w:eastAsia="en-US"/>
              </w:rPr>
              <w:lastRenderedPageBreak/>
              <w:t xml:space="preserve">житлово-комунального господарства, містобудування, архітектури райдержадміністрації, виконавчі комітети сільських, селищних, міських рад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416319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2018 – 2025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1D6FFB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2) в</w:t>
            </w:r>
            <w:r w:rsidR="002F4F0F">
              <w:rPr>
                <w:color w:val="000000"/>
                <w:sz w:val="28"/>
                <w:szCs w:val="28"/>
                <w:lang w:val="uk-UA" w:eastAsia="uk-UA"/>
              </w:rPr>
              <w:t xml:space="preserve">провадження нових інноваційних форм </w:t>
            </w:r>
            <w:proofErr w:type="spellStart"/>
            <w:r w:rsidR="002F4F0F">
              <w:rPr>
                <w:color w:val="000000"/>
                <w:sz w:val="28"/>
                <w:szCs w:val="28"/>
                <w:lang w:val="uk-UA" w:eastAsia="uk-UA"/>
              </w:rPr>
              <w:t>профконсультаційної</w:t>
            </w:r>
            <w:proofErr w:type="spellEnd"/>
            <w:r w:rsidR="002F4F0F">
              <w:rPr>
                <w:color w:val="000000"/>
                <w:sz w:val="28"/>
                <w:szCs w:val="28"/>
                <w:lang w:val="uk-UA" w:eastAsia="uk-UA"/>
              </w:rPr>
              <w:t xml:space="preserve">, </w:t>
            </w:r>
            <w:proofErr w:type="spellStart"/>
            <w:r w:rsidR="002F4F0F">
              <w:rPr>
                <w:color w:val="000000"/>
                <w:sz w:val="28"/>
                <w:szCs w:val="28"/>
                <w:lang w:val="uk-UA" w:eastAsia="uk-UA"/>
              </w:rPr>
              <w:t>профінформаційної</w:t>
            </w:r>
            <w:proofErr w:type="spellEnd"/>
            <w:r w:rsidR="002F4F0F">
              <w:rPr>
                <w:color w:val="000000"/>
                <w:sz w:val="28"/>
                <w:szCs w:val="28"/>
                <w:lang w:val="uk-UA" w:eastAsia="uk-UA"/>
              </w:rPr>
              <w:t xml:space="preserve"> роботи з різними категоріями населення, застосування сучасних інформаційно-комунікаційних технологій у професійній орієнтації</w:t>
            </w:r>
            <w:r w:rsidR="00775923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CC2CA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  <w:r w:rsidRPr="00CC2CAF">
              <w:rPr>
                <w:sz w:val="28"/>
                <w:szCs w:val="28"/>
                <w:lang w:val="uk-UA" w:eastAsia="en-US"/>
              </w:rPr>
              <w:t>Рівненська філія Рівненського обласного центру зайнятості</w:t>
            </w:r>
            <w:r w:rsidR="002F4F0F">
              <w:rPr>
                <w:sz w:val="28"/>
                <w:szCs w:val="28"/>
                <w:lang w:val="uk-UA" w:eastAsia="en-US"/>
              </w:rPr>
              <w:t>, управління охорони здоров’я, освіти, культури, спорту, управління економічного та агропромислового розвитку, житлово-комунального господарства, містобудування, архітектури райдержадміністрації, виконавчі комітети сільських, селищних, міських рад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416319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2025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3) проведення роз’яснювальної роботи, спрямованої на підвищення рівня оплати праці, легалізації зайнятості населення, роз’яснення норм законодавства щодо прямої залежності отримання гарантій соціального страхування від офіційного працевлаштування</w:t>
            </w:r>
            <w:r w:rsidR="00775923"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CC2CA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  <w:r w:rsidRPr="00CC2CAF">
              <w:rPr>
                <w:sz w:val="28"/>
                <w:szCs w:val="28"/>
                <w:lang w:val="uk-UA" w:eastAsia="en-US"/>
              </w:rPr>
              <w:t>Рівненська філія Рівненського обласного центру зайнятості</w:t>
            </w:r>
            <w:r w:rsidR="002F4F0F">
              <w:rPr>
                <w:sz w:val="28"/>
                <w:szCs w:val="28"/>
                <w:lang w:val="uk-UA" w:eastAsia="en-US"/>
              </w:rPr>
              <w:t xml:space="preserve">, </w:t>
            </w:r>
            <w:r w:rsidR="00775923">
              <w:rPr>
                <w:sz w:val="28"/>
                <w:szCs w:val="28"/>
                <w:lang w:val="uk-UA"/>
              </w:rPr>
              <w:t>у</w:t>
            </w:r>
            <w:r w:rsidR="00775923" w:rsidRPr="00350C8E">
              <w:rPr>
                <w:sz w:val="28"/>
                <w:szCs w:val="28"/>
                <w:lang w:val="uk-UA"/>
              </w:rPr>
              <w:t>правління соціальної та ветеранської політики</w:t>
            </w:r>
            <w:r w:rsidR="002F4F0F">
              <w:rPr>
                <w:sz w:val="28"/>
                <w:szCs w:val="28"/>
                <w:lang w:val="uk-UA" w:eastAsia="en-US"/>
              </w:rPr>
              <w:t xml:space="preserve">, управління економічного та агропромислового розвитку, житлово-комунального господарства, містобудування, архітектури райдержадміністрації, виконавчі комітети сільських, селищних, міських рад 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416319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2025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роки</w:t>
            </w:r>
          </w:p>
        </w:tc>
      </w:tr>
      <w:tr w:rsidR="002F4F0F" w:rsidTr="002F4F0F">
        <w:tc>
          <w:tcPr>
            <w:tcW w:w="1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b/>
                <w:bCs/>
                <w:color w:val="000000"/>
                <w:sz w:val="8"/>
                <w:szCs w:val="8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3. Підвищення мобільності робочої сили на ринку праці та удосконалення регулювання трудової міграції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8"/>
                <w:szCs w:val="8"/>
                <w:lang w:val="uk-UA" w:eastAsia="en-US"/>
              </w:rPr>
            </w:pP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1) проведення профорієнтаційної роботи з випускниками загальноосвітніх шкіл з метою формування у них позитивної мотивації до трудової діяльності, свідомого вибору професії, акцентуючи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увагу на потребах регіонального ринку праці, зокрема робітничих професіях:</w:t>
            </w:r>
          </w:p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- організувати для учнів закладів загальної середньої освіти масові профорієнтаційні заходи, дні відкритих дверей, акції, ярмарки, марафони професій, </w:t>
            </w:r>
            <w:proofErr w:type="spellStart"/>
            <w:r>
              <w:rPr>
                <w:color w:val="000000"/>
                <w:sz w:val="28"/>
                <w:szCs w:val="28"/>
                <w:lang w:val="uk-UA" w:eastAsia="uk-UA"/>
              </w:rPr>
              <w:t>професіографічні</w:t>
            </w:r>
            <w:proofErr w:type="spellEnd"/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екскурсії, тощо;</w:t>
            </w:r>
          </w:p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- провадити інформаційно-роз’яснювальну роботу з батьками щодо тенденцій сучасного ринку праці, найбільш затребуваних професій, спеціальностей;</w:t>
            </w:r>
          </w:p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- запровадити у практику роботи закладів професійної освіти проведення заходів щодо технік самостійного пошуку роботи;</w:t>
            </w:r>
          </w:p>
          <w:p w:rsidR="002F4F0F" w:rsidRDefault="002F4F0F" w:rsidP="002F4F0F">
            <w:pPr>
              <w:jc w:val="both"/>
              <w:rPr>
                <w:color w:val="000000"/>
                <w:sz w:val="12"/>
                <w:szCs w:val="12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- залучати до профорієнтаційної роботи  з учнями представників підприємств району</w:t>
            </w:r>
            <w:r w:rsidR="00775923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922C23" w:rsidRPr="00922C23" w:rsidRDefault="00922C23" w:rsidP="002F4F0F">
            <w:pPr>
              <w:jc w:val="both"/>
              <w:rPr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управління охорони здоров’я, освіти, культури, спорту райдержадміністрації, </w:t>
            </w:r>
            <w:r w:rsidR="00CC2CAF" w:rsidRPr="00CC2CAF">
              <w:rPr>
                <w:sz w:val="28"/>
                <w:szCs w:val="28"/>
                <w:lang w:val="uk-UA" w:eastAsia="en-US"/>
              </w:rPr>
              <w:t>Рівненська філія Рівненського обласного центру зайнятості</w:t>
            </w:r>
            <w:r>
              <w:rPr>
                <w:sz w:val="28"/>
                <w:szCs w:val="28"/>
                <w:lang w:val="uk-UA" w:eastAsia="en-US"/>
              </w:rPr>
              <w:t xml:space="preserve">, управління економічного та агропромислового розвитку, житлово-комунального господарства, </w:t>
            </w:r>
            <w:r>
              <w:rPr>
                <w:sz w:val="28"/>
                <w:szCs w:val="28"/>
                <w:lang w:val="uk-UA" w:eastAsia="en-US"/>
              </w:rPr>
              <w:lastRenderedPageBreak/>
              <w:t>містобудування, архітектури райдержадміністрації, виконавчі комітети сільських, селищних, міських 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416319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2018 – 2025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2) здійснення інформування населення щодо можливостей здобуття робітничих професій у професійно-технічних закладах, закладах вищої освіти району</w:t>
            </w:r>
            <w:r w:rsidR="00775923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управління охорони здоров’я, освіти, культури, спорту райдержадміністрації, </w:t>
            </w:r>
            <w:r w:rsidR="00CC2CAF" w:rsidRPr="00CC2CAF">
              <w:rPr>
                <w:sz w:val="28"/>
                <w:szCs w:val="28"/>
                <w:lang w:val="uk-UA" w:eastAsia="en-US"/>
              </w:rPr>
              <w:t>Рівненська філія Рівненського обласного центру зайнятості</w:t>
            </w:r>
            <w:r>
              <w:rPr>
                <w:sz w:val="28"/>
                <w:szCs w:val="28"/>
                <w:lang w:val="uk-UA" w:eastAsia="en-US"/>
              </w:rPr>
              <w:t>, управління економічного та агропромислового розвитку, житлово-комунального господарства, містобудування, архітектури райдержадміністрації, виконавчі комітети сільських, селищних, міських рад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416319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2025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3) сприяння укладанню трудових договорів (терміном не менше 3 років) між роботодавцем та молодим працівником з метою залучення випускників університетів педагогічного профілю до роботи у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закладах загальної середньої</w:t>
            </w:r>
            <w:r w:rsidR="00775923">
              <w:rPr>
                <w:color w:val="000000"/>
                <w:sz w:val="28"/>
                <w:szCs w:val="28"/>
                <w:lang w:val="uk-UA" w:eastAsia="uk-UA"/>
              </w:rPr>
              <w:t xml:space="preserve"> та професійно-технічної освіти;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8"/>
                <w:szCs w:val="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управління охорони здоров’я, освіти, культури, спорту, управління економічного та агропромислового розвитку, житлово-комунального господарства, містобудування, </w:t>
            </w:r>
            <w:r>
              <w:rPr>
                <w:sz w:val="28"/>
                <w:szCs w:val="28"/>
                <w:lang w:val="uk-UA" w:eastAsia="en-US"/>
              </w:rPr>
              <w:lastRenderedPageBreak/>
              <w:t>архітектури райдержадміністрації, виконавчі комітети сільських, селищних, міських рад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8"/>
                <w:szCs w:val="8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416319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2018 – 2025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4) проведення системної профорієнтації серед учнів випускних класів загальноосвітніх навчальних закладів на вибір професії, затребуваних на ринку праці України</w:t>
            </w:r>
            <w:r w:rsidR="00775923"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CC2CA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  <w:r w:rsidRPr="00CC2CAF">
              <w:rPr>
                <w:sz w:val="28"/>
                <w:szCs w:val="28"/>
                <w:lang w:val="uk-UA" w:eastAsia="en-US"/>
              </w:rPr>
              <w:t>Рівненська філія Рівненського обласного центру зайнятості</w:t>
            </w:r>
            <w:r w:rsidR="002F4F0F">
              <w:rPr>
                <w:sz w:val="28"/>
                <w:szCs w:val="28"/>
                <w:lang w:val="uk-UA" w:eastAsia="en-US"/>
              </w:rPr>
              <w:t>, управління охорони здоров’я, освіти, культури, спорту райдержадміністрації, виконавчі комітети сільських, селищних, міських рад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416319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2025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роки</w:t>
            </w:r>
          </w:p>
        </w:tc>
      </w:tr>
      <w:tr w:rsidR="002F4F0F" w:rsidTr="002F4F0F">
        <w:tc>
          <w:tcPr>
            <w:tcW w:w="14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center"/>
              <w:rPr>
                <w:b/>
                <w:bCs/>
                <w:color w:val="000000"/>
                <w:sz w:val="8"/>
                <w:szCs w:val="8"/>
                <w:lang w:val="uk-UA" w:eastAsia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4. Сприяння зайнятості громадян, які потребують соціального захисту і не здатні на рівних умовах конкурувати на ринку праці</w:t>
            </w:r>
          </w:p>
          <w:p w:rsidR="00922C23" w:rsidRPr="00922C23" w:rsidRDefault="00922C23" w:rsidP="002F4F0F">
            <w:pPr>
              <w:jc w:val="center"/>
              <w:rPr>
                <w:color w:val="000000"/>
                <w:sz w:val="8"/>
                <w:szCs w:val="8"/>
                <w:lang w:val="uk-UA" w:eastAsia="uk-UA"/>
              </w:rPr>
            </w:pP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1) сприяння зайнятості осіб з інвалідністю, дітей-сиріт, неповнолітніх, учасників антитерористичної операції/ операції Об’єднаних сил, внутрішньо переміщених осіб та ветеранів війни - добровольців, організація професійного навчання для підвищення їх конкурентоспроможності на ринку праці</w:t>
            </w:r>
            <w:r w:rsidR="00775923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CC2CA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  <w:r w:rsidRPr="00CC2CAF">
              <w:rPr>
                <w:sz w:val="28"/>
                <w:szCs w:val="28"/>
                <w:lang w:val="uk-UA" w:eastAsia="en-US"/>
              </w:rPr>
              <w:t>Рівненська філія Рівненського обласного центру зайнятості</w:t>
            </w:r>
            <w:r w:rsidR="002F4F0F">
              <w:rPr>
                <w:sz w:val="28"/>
                <w:szCs w:val="28"/>
                <w:lang w:val="uk-UA" w:eastAsia="en-US"/>
              </w:rPr>
              <w:t xml:space="preserve">, управління охорони здоров’я, освіти, культури, спорту, </w:t>
            </w:r>
            <w:r w:rsidR="00775923">
              <w:rPr>
                <w:sz w:val="28"/>
                <w:szCs w:val="28"/>
                <w:lang w:val="uk-UA"/>
              </w:rPr>
              <w:t>у</w:t>
            </w:r>
            <w:r w:rsidR="00775923" w:rsidRPr="00350C8E">
              <w:rPr>
                <w:sz w:val="28"/>
                <w:szCs w:val="28"/>
                <w:lang w:val="uk-UA"/>
              </w:rPr>
              <w:t>правління соціальної та ветеранської політики</w:t>
            </w:r>
            <w:r w:rsidR="001D6FFB">
              <w:rPr>
                <w:sz w:val="28"/>
                <w:szCs w:val="28"/>
                <w:lang w:val="uk-UA" w:eastAsia="en-US"/>
              </w:rPr>
              <w:t xml:space="preserve"> населення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райдержадміністрації, виконавчі комітети сільських, селищних, міських рад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416319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2025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2) надання профорієнтаційних послуг</w:t>
            </w:r>
            <w:r>
              <w:rPr>
                <w:color w:val="000000"/>
                <w:sz w:val="28"/>
                <w:szCs w:val="28"/>
                <w:lang w:val="en-GB" w:eastAsia="uk-UA"/>
              </w:rPr>
              <w:t> 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молоді, в тому числі неповнолітнім та іншим громадянам, які мають додаткові гарантії у сприянні</w:t>
            </w:r>
            <w:r>
              <w:rPr>
                <w:color w:val="000000"/>
                <w:sz w:val="28"/>
                <w:szCs w:val="28"/>
                <w:lang w:val="en-GB" w:eastAsia="uk-UA"/>
              </w:rPr>
              <w:t> </w:t>
            </w: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працевлаштуванню</w:t>
            </w:r>
            <w:r w:rsidR="00775923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управління охорони здоров’я, освіти, культури, спорту райдержадміністрації, виконавчі комітети сільських, селищних, міських рад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416319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2025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3) вжиття заходів щодо стану сприяння зайнятості дітей-сиріт, неповнолітніх, організація їх професійного навчання</w:t>
            </w:r>
            <w:r w:rsidR="00775923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служба у справах дітей, управління охорони здоров’я, освіти, культури, спорту райде</w:t>
            </w:r>
            <w:r w:rsidR="00922C23">
              <w:rPr>
                <w:sz w:val="28"/>
                <w:szCs w:val="28"/>
                <w:lang w:val="uk-UA" w:eastAsia="en-US"/>
              </w:rPr>
              <w:t>ржадміністрації,</w:t>
            </w:r>
            <w:r>
              <w:rPr>
                <w:sz w:val="28"/>
                <w:szCs w:val="28"/>
                <w:lang w:val="uk-UA" w:eastAsia="en-US"/>
              </w:rPr>
              <w:t xml:space="preserve"> виконавчі комітети сільських, селищних, міських рад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416319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2025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jc w:val="both"/>
              <w:rPr>
                <w:color w:val="000000"/>
                <w:sz w:val="12"/>
                <w:szCs w:val="12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4) сприяння створенню робочих місць для осіб з інвалідністю, підвищення їх конкурентоспроможності шляхом підготовки, перепідготовки та підвищення </w:t>
            </w:r>
            <w:r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кваліфікації за професіями відповідно до потреб ринку праці з урахуванням їх професійних знань, навичок та бажань і рекомендацій медико-соціальних експертних комісій</w:t>
            </w:r>
            <w:r w:rsidR="00775923">
              <w:rPr>
                <w:color w:val="000000"/>
                <w:sz w:val="28"/>
                <w:szCs w:val="28"/>
                <w:lang w:val="uk-UA" w:eastAsia="uk-UA"/>
              </w:rPr>
              <w:t>;</w:t>
            </w:r>
          </w:p>
          <w:p w:rsidR="00922C23" w:rsidRPr="00922C23" w:rsidRDefault="00922C23" w:rsidP="002F4F0F">
            <w:pPr>
              <w:jc w:val="both"/>
              <w:rPr>
                <w:color w:val="000000"/>
                <w:sz w:val="12"/>
                <w:szCs w:val="12"/>
                <w:lang w:val="uk-UA" w:eastAsia="uk-U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Pr="00922C23" w:rsidRDefault="002F4F0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8"/>
                <w:szCs w:val="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 xml:space="preserve">управління економічного та агропромислового розвитку, житлово-комунального господарства, містобудування, архітектури </w:t>
            </w:r>
            <w:r>
              <w:rPr>
                <w:sz w:val="28"/>
                <w:szCs w:val="28"/>
                <w:lang w:val="uk-UA" w:eastAsia="en-US"/>
              </w:rPr>
              <w:lastRenderedPageBreak/>
              <w:t>райдержадміністрації, виконавчі комітети сільських, селищних, міських рад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416319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2018 – 2025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роки</w:t>
            </w:r>
          </w:p>
        </w:tc>
      </w:tr>
      <w:tr w:rsidR="002F4F0F" w:rsidTr="002F4F0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2F4F0F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lastRenderedPageBreak/>
              <w:t>5) вжиття заходів для залучення суб’єктів господарювання, які мають законодавчі підстави, на отримання фінансової допомоги для створення робочих місць для осіб з інвалідністю</w:t>
            </w:r>
            <w:r w:rsidR="00775923">
              <w:rPr>
                <w:sz w:val="28"/>
                <w:szCs w:val="28"/>
                <w:lang w:val="uk-UA" w:eastAsia="en-US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775923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350C8E">
              <w:rPr>
                <w:sz w:val="28"/>
                <w:szCs w:val="28"/>
                <w:lang w:val="uk-UA"/>
              </w:rPr>
              <w:t>правління соціальної та ветеранської політики</w:t>
            </w:r>
            <w:r w:rsidR="002F4F0F">
              <w:rPr>
                <w:sz w:val="28"/>
                <w:szCs w:val="28"/>
                <w:lang w:val="uk-UA" w:eastAsia="en-US"/>
              </w:rPr>
              <w:t>, управління економічного та агропромислового розвитку, житлово-комунального господарства, містобудування, архітектури райдержадміністрації, виконавчі комітети сільських, селищних, міських рад</w:t>
            </w:r>
          </w:p>
          <w:p w:rsidR="00922C23" w:rsidRPr="00922C23" w:rsidRDefault="00922C23" w:rsidP="002F4F0F">
            <w:pPr>
              <w:pStyle w:val="a3"/>
              <w:tabs>
                <w:tab w:val="left" w:pos="0"/>
              </w:tabs>
              <w:ind w:left="0"/>
              <w:jc w:val="both"/>
              <w:rPr>
                <w:sz w:val="12"/>
                <w:szCs w:val="12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0F" w:rsidRDefault="00416319" w:rsidP="002F4F0F">
            <w:pPr>
              <w:pStyle w:val="a3"/>
              <w:tabs>
                <w:tab w:val="left" w:pos="0"/>
              </w:tabs>
              <w:ind w:left="0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2018 – 2025</w:t>
            </w:r>
            <w:r w:rsidR="002F4F0F">
              <w:rPr>
                <w:sz w:val="28"/>
                <w:szCs w:val="28"/>
                <w:lang w:val="uk-UA" w:eastAsia="en-US"/>
              </w:rPr>
              <w:t xml:space="preserve"> роки</w:t>
            </w:r>
          </w:p>
        </w:tc>
      </w:tr>
    </w:tbl>
    <w:p w:rsidR="002F4F0F" w:rsidRDefault="002F4F0F" w:rsidP="002F4F0F">
      <w:pPr>
        <w:pStyle w:val="a3"/>
        <w:tabs>
          <w:tab w:val="left" w:pos="0"/>
        </w:tabs>
        <w:ind w:left="0" w:right="-1"/>
        <w:rPr>
          <w:sz w:val="28"/>
          <w:szCs w:val="28"/>
          <w:lang w:val="uk-UA"/>
        </w:rPr>
      </w:pPr>
    </w:p>
    <w:p w:rsidR="002F4F0F" w:rsidRDefault="002F4F0F" w:rsidP="002F4F0F">
      <w:pPr>
        <w:rPr>
          <w:sz w:val="28"/>
          <w:szCs w:val="28"/>
          <w:lang w:val="uk-UA"/>
        </w:rPr>
      </w:pPr>
    </w:p>
    <w:p w:rsidR="002F4F0F" w:rsidRDefault="002F4F0F" w:rsidP="002F4F0F">
      <w:pPr>
        <w:rPr>
          <w:sz w:val="28"/>
          <w:szCs w:val="28"/>
          <w:lang w:val="uk-UA"/>
        </w:rPr>
      </w:pPr>
    </w:p>
    <w:p w:rsidR="002F4F0F" w:rsidRDefault="002F4F0F" w:rsidP="002F4F0F">
      <w:pPr>
        <w:rPr>
          <w:sz w:val="28"/>
          <w:szCs w:val="28"/>
          <w:lang w:val="uk-UA"/>
        </w:rPr>
      </w:pPr>
    </w:p>
    <w:p w:rsidR="002F4F0F" w:rsidRDefault="002F4F0F" w:rsidP="002F4F0F">
      <w:pPr>
        <w:rPr>
          <w:sz w:val="28"/>
          <w:szCs w:val="28"/>
          <w:lang w:val="uk-UA"/>
        </w:rPr>
      </w:pPr>
    </w:p>
    <w:tbl>
      <w:tblPr>
        <w:tblW w:w="1445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8"/>
        <w:gridCol w:w="8080"/>
      </w:tblGrid>
      <w:tr w:rsidR="00416319" w:rsidRPr="00C777F8" w:rsidTr="005B30C5"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319" w:rsidRPr="00C777F8" w:rsidRDefault="00416319" w:rsidP="0027178F">
            <w:pPr>
              <w:ind w:right="-143"/>
              <w:rPr>
                <w:bCs/>
                <w:sz w:val="28"/>
                <w:szCs w:val="28"/>
                <w:lang w:val="uk-UA"/>
              </w:rPr>
            </w:pPr>
            <w:r w:rsidRPr="00C777F8">
              <w:rPr>
                <w:bCs/>
                <w:sz w:val="28"/>
                <w:szCs w:val="28"/>
                <w:lang w:val="uk-UA"/>
              </w:rPr>
              <w:t xml:space="preserve">Заступник начальника управління – начальник відділу житлово-комунального господарства управління економічного та агропромислового розвитку, житлово-комунального господарства, містобудування, архітектури райдержадміністрації       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319" w:rsidRPr="00C777F8" w:rsidRDefault="00416319" w:rsidP="0027178F">
            <w:pPr>
              <w:ind w:right="-143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416319" w:rsidRPr="00C777F8" w:rsidRDefault="00416319" w:rsidP="0027178F">
            <w:pPr>
              <w:ind w:right="-143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416319" w:rsidRPr="00C777F8" w:rsidRDefault="00416319" w:rsidP="0027178F">
            <w:pPr>
              <w:ind w:right="-143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416319" w:rsidRPr="00C777F8" w:rsidRDefault="00416319" w:rsidP="0027178F">
            <w:pPr>
              <w:ind w:right="-143"/>
              <w:jc w:val="center"/>
              <w:rPr>
                <w:bCs/>
                <w:sz w:val="28"/>
                <w:szCs w:val="28"/>
                <w:lang w:val="uk-UA"/>
              </w:rPr>
            </w:pPr>
          </w:p>
          <w:p w:rsidR="00416319" w:rsidRPr="00C777F8" w:rsidRDefault="00416319" w:rsidP="00416319">
            <w:pPr>
              <w:jc w:val="right"/>
              <w:rPr>
                <w:bCs/>
                <w:sz w:val="28"/>
                <w:szCs w:val="28"/>
                <w:lang w:val="uk-UA"/>
              </w:rPr>
            </w:pPr>
            <w:r w:rsidRPr="00C777F8">
              <w:rPr>
                <w:bCs/>
                <w:sz w:val="28"/>
                <w:szCs w:val="28"/>
                <w:lang w:val="uk-UA"/>
              </w:rPr>
              <w:t>Олег КАМІНСЬКИЙ</w:t>
            </w:r>
          </w:p>
        </w:tc>
      </w:tr>
    </w:tbl>
    <w:p w:rsidR="002F4F0F" w:rsidRDefault="002F4F0F" w:rsidP="002F4F0F">
      <w:pPr>
        <w:pStyle w:val="a3"/>
        <w:ind w:left="0"/>
        <w:rPr>
          <w:sz w:val="28"/>
          <w:szCs w:val="28"/>
          <w:lang w:val="uk-UA"/>
        </w:rPr>
      </w:pPr>
    </w:p>
    <w:p w:rsidR="00352F37" w:rsidRPr="002F4F0F" w:rsidRDefault="00352F37">
      <w:pPr>
        <w:rPr>
          <w:lang w:val="uk-UA"/>
        </w:rPr>
      </w:pPr>
    </w:p>
    <w:sectPr w:rsidR="00352F37" w:rsidRPr="002F4F0F" w:rsidSect="00273020">
      <w:headerReference w:type="default" r:id="rId6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C12" w:rsidRDefault="00DB6C12" w:rsidP="002F4F0F">
      <w:r>
        <w:separator/>
      </w:r>
    </w:p>
  </w:endnote>
  <w:endnote w:type="continuationSeparator" w:id="0">
    <w:p w:rsidR="00DB6C12" w:rsidRDefault="00DB6C12" w:rsidP="002F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C12" w:rsidRDefault="00DB6C12" w:rsidP="002F4F0F">
      <w:r>
        <w:separator/>
      </w:r>
    </w:p>
  </w:footnote>
  <w:footnote w:type="continuationSeparator" w:id="0">
    <w:p w:rsidR="00DB6C12" w:rsidRDefault="00DB6C12" w:rsidP="002F4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93438"/>
      <w:docPartObj>
        <w:docPartGallery w:val="Page Numbers (Top of Page)"/>
        <w:docPartUnique/>
      </w:docPartObj>
    </w:sdtPr>
    <w:sdtEndPr/>
    <w:sdtContent>
      <w:p w:rsidR="002F4F0F" w:rsidRDefault="002F4F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E74">
          <w:rPr>
            <w:noProof/>
          </w:rPr>
          <w:t>2</w:t>
        </w:r>
        <w:r>
          <w:fldChar w:fldCharType="end"/>
        </w:r>
      </w:p>
    </w:sdtContent>
  </w:sdt>
  <w:p w:rsidR="002F4F0F" w:rsidRDefault="002F4F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DB"/>
    <w:rsid w:val="001D6FFB"/>
    <w:rsid w:val="00273020"/>
    <w:rsid w:val="00283351"/>
    <w:rsid w:val="002F4F0F"/>
    <w:rsid w:val="00340272"/>
    <w:rsid w:val="00350C8E"/>
    <w:rsid w:val="00352F37"/>
    <w:rsid w:val="00416319"/>
    <w:rsid w:val="00565DDB"/>
    <w:rsid w:val="005A34BE"/>
    <w:rsid w:val="005B30C5"/>
    <w:rsid w:val="006A0F1D"/>
    <w:rsid w:val="00775923"/>
    <w:rsid w:val="00922C23"/>
    <w:rsid w:val="0096188E"/>
    <w:rsid w:val="00B61B62"/>
    <w:rsid w:val="00B845AF"/>
    <w:rsid w:val="00BC7116"/>
    <w:rsid w:val="00CA1439"/>
    <w:rsid w:val="00CC2CAF"/>
    <w:rsid w:val="00CC474D"/>
    <w:rsid w:val="00D9067C"/>
    <w:rsid w:val="00DB002A"/>
    <w:rsid w:val="00DB6C12"/>
    <w:rsid w:val="00FC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3DCD"/>
  <w15:chartTrackingRefBased/>
  <w15:docId w15:val="{20E3903E-F358-4608-B27F-95F27331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F0F"/>
    <w:pPr>
      <w:ind w:left="720"/>
      <w:contextualSpacing/>
    </w:pPr>
  </w:style>
  <w:style w:type="table" w:styleId="a4">
    <w:name w:val="Table Grid"/>
    <w:basedOn w:val="a1"/>
    <w:uiPriority w:val="59"/>
    <w:rsid w:val="002F4F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4F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4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F4F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4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402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02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7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2025-02-04T10:22:00Z</cp:lastPrinted>
  <dcterms:created xsi:type="dcterms:W3CDTF">2023-11-28T14:40:00Z</dcterms:created>
  <dcterms:modified xsi:type="dcterms:W3CDTF">2025-02-10T12:38:00Z</dcterms:modified>
</cp:coreProperties>
</file>