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8C50" w14:textId="77777777" w:rsidR="00313251" w:rsidRDefault="00313251" w:rsidP="00313251">
      <w:pPr>
        <w:ind w:left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14:paraId="2B13B6CD" w14:textId="77777777" w:rsidR="00313251" w:rsidRDefault="00313251" w:rsidP="00313251">
      <w:pPr>
        <w:ind w:left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</w:t>
      </w:r>
    </w:p>
    <w:p w14:paraId="2E5892DE" w14:textId="77777777" w:rsidR="00313251" w:rsidRDefault="00313251" w:rsidP="00313251">
      <w:pPr>
        <w:ind w:left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14:paraId="17071190" w14:textId="77777777" w:rsidR="00313251" w:rsidRDefault="00313251" w:rsidP="00313251">
      <w:pPr>
        <w:ind w:left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______________№______</w:t>
      </w:r>
    </w:p>
    <w:p w14:paraId="05397CA9" w14:textId="77777777" w:rsidR="00313251" w:rsidRDefault="00313251" w:rsidP="00313251">
      <w:pPr>
        <w:jc w:val="right"/>
        <w:rPr>
          <w:sz w:val="28"/>
          <w:szCs w:val="28"/>
          <w:lang w:val="uk-UA"/>
        </w:rPr>
      </w:pPr>
    </w:p>
    <w:p w14:paraId="6B606E44" w14:textId="77777777" w:rsidR="00313251" w:rsidRDefault="00313251" w:rsidP="00313251">
      <w:pPr>
        <w:jc w:val="right"/>
        <w:rPr>
          <w:sz w:val="28"/>
          <w:szCs w:val="28"/>
          <w:lang w:val="uk-UA"/>
        </w:rPr>
      </w:pPr>
    </w:p>
    <w:p w14:paraId="2AC1CFFF" w14:textId="2176F34C" w:rsidR="00313251" w:rsidRDefault="00313251" w:rsidP="00313251">
      <w:pPr>
        <w:jc w:val="right"/>
        <w:rPr>
          <w:sz w:val="28"/>
          <w:szCs w:val="28"/>
          <w:lang w:val="uk-UA"/>
        </w:rPr>
        <w:sectPr w:rsidR="00313251" w:rsidSect="00313251">
          <w:pgSz w:w="11906" w:h="16838"/>
          <w:pgMar w:top="284" w:right="566" w:bottom="851" w:left="1560" w:header="709" w:footer="709" w:gutter="0"/>
          <w:cols w:num="2" w:space="708"/>
          <w:docGrid w:linePitch="360"/>
        </w:sectPr>
      </w:pPr>
    </w:p>
    <w:p w14:paraId="685538D5" w14:textId="77777777" w:rsidR="00313251" w:rsidRDefault="00313251" w:rsidP="00313251">
      <w:pPr>
        <w:jc w:val="right"/>
        <w:rPr>
          <w:sz w:val="28"/>
          <w:szCs w:val="28"/>
          <w:lang w:val="uk-UA"/>
        </w:rPr>
      </w:pPr>
    </w:p>
    <w:p w14:paraId="2872435C" w14:textId="77777777" w:rsidR="00313251" w:rsidRPr="00894F3F" w:rsidRDefault="00313251" w:rsidP="00313251">
      <w:pPr>
        <w:jc w:val="center"/>
        <w:rPr>
          <w:b/>
          <w:sz w:val="28"/>
          <w:szCs w:val="28"/>
          <w:lang w:val="uk-UA"/>
        </w:rPr>
      </w:pPr>
      <w:r w:rsidRPr="00894F3F">
        <w:rPr>
          <w:b/>
          <w:bCs/>
          <w:color w:val="000000"/>
          <w:sz w:val="28"/>
          <w:szCs w:val="28"/>
          <w:shd w:val="clear" w:color="auto" w:fill="FFFFFF"/>
        </w:rPr>
        <w:t xml:space="preserve">Зміни до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Pr="00894F3F">
        <w:rPr>
          <w:b/>
          <w:bCs/>
          <w:color w:val="000000"/>
          <w:sz w:val="28"/>
          <w:szCs w:val="28"/>
          <w:shd w:val="clear" w:color="auto" w:fill="FFFFFF"/>
        </w:rPr>
        <w:t>рограми</w:t>
      </w:r>
    </w:p>
    <w:p w14:paraId="428EDD30" w14:textId="77777777" w:rsidR="00313251" w:rsidRPr="00894F3F" w:rsidRDefault="00313251" w:rsidP="00313251">
      <w:pPr>
        <w:keepNext/>
        <w:keepLines/>
        <w:widowControl w:val="0"/>
        <w:tabs>
          <w:tab w:val="left" w:pos="3738"/>
        </w:tabs>
        <w:jc w:val="center"/>
        <w:outlineLvl w:val="0"/>
        <w:rPr>
          <w:b/>
          <w:bCs/>
          <w:sz w:val="28"/>
          <w:szCs w:val="28"/>
          <w:shd w:val="clear" w:color="auto" w:fill="FFFFFF"/>
        </w:rPr>
      </w:pPr>
      <w:r w:rsidRPr="00894F3F">
        <w:rPr>
          <w:b/>
          <w:bCs/>
          <w:sz w:val="28"/>
          <w:szCs w:val="28"/>
          <w:shd w:val="clear" w:color="auto" w:fill="FFFFFF"/>
        </w:rPr>
        <w:t xml:space="preserve">забезпечення фінансовим ресурсом окремих видатків Рівненського районного бюджету у 2021 році, що виникли у зв’язку із змінами 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                    </w:t>
      </w:r>
      <w:r w:rsidRPr="00894F3F">
        <w:rPr>
          <w:b/>
          <w:bCs/>
          <w:sz w:val="28"/>
          <w:szCs w:val="28"/>
          <w:shd w:val="clear" w:color="auto" w:fill="FFFFFF"/>
        </w:rPr>
        <w:t>в адміністративно-територіальному устрої України</w:t>
      </w:r>
    </w:p>
    <w:p w14:paraId="7DC86030" w14:textId="77777777" w:rsidR="00313251" w:rsidRDefault="00313251" w:rsidP="00313251">
      <w:pPr>
        <w:keepNext/>
        <w:keepLines/>
        <w:widowControl w:val="0"/>
        <w:tabs>
          <w:tab w:val="left" w:pos="3738"/>
        </w:tabs>
        <w:jc w:val="center"/>
        <w:outlineLvl w:val="0"/>
        <w:rPr>
          <w:bCs/>
          <w:sz w:val="28"/>
          <w:szCs w:val="28"/>
          <w:shd w:val="clear" w:color="auto" w:fill="FFFFFF"/>
        </w:rPr>
      </w:pPr>
    </w:p>
    <w:p w14:paraId="0B1F04E8" w14:textId="77777777" w:rsidR="00313251" w:rsidRPr="002B3D76" w:rsidRDefault="00313251" w:rsidP="00313251">
      <w:pPr>
        <w:keepNext/>
        <w:keepLines/>
        <w:widowControl w:val="0"/>
        <w:tabs>
          <w:tab w:val="left" w:pos="3738"/>
        </w:tabs>
        <w:jc w:val="center"/>
        <w:outlineLvl w:val="0"/>
        <w:rPr>
          <w:bCs/>
          <w:sz w:val="28"/>
          <w:szCs w:val="28"/>
          <w:shd w:val="clear" w:color="auto" w:fill="FFFFFF"/>
        </w:rPr>
      </w:pPr>
    </w:p>
    <w:p w14:paraId="400BE850" w14:textId="77777777" w:rsidR="00313251" w:rsidRPr="002B3D76" w:rsidRDefault="00313251" w:rsidP="00313251">
      <w:pPr>
        <w:keepNext/>
        <w:keepLines/>
        <w:widowControl w:val="0"/>
        <w:tabs>
          <w:tab w:val="left" w:pos="3738"/>
        </w:tabs>
        <w:jc w:val="center"/>
        <w:outlineLvl w:val="0"/>
        <w:rPr>
          <w:bCs/>
          <w:sz w:val="28"/>
          <w:szCs w:val="28"/>
          <w:shd w:val="clear" w:color="auto" w:fill="FFFFFF"/>
        </w:rPr>
      </w:pPr>
    </w:p>
    <w:p w14:paraId="23DC0919" w14:textId="77777777" w:rsidR="00313251" w:rsidRPr="00035232" w:rsidRDefault="00313251" w:rsidP="00313251">
      <w:pPr>
        <w:keepNext/>
        <w:keepLines/>
        <w:widowControl w:val="0"/>
        <w:tabs>
          <w:tab w:val="left" w:pos="426"/>
          <w:tab w:val="left" w:pos="993"/>
        </w:tabs>
        <w:spacing w:before="240" w:after="160" w:line="259" w:lineRule="auto"/>
        <w:ind w:left="709"/>
        <w:contextualSpacing/>
        <w:jc w:val="both"/>
        <w:outlineLvl w:val="0"/>
        <w:rPr>
          <w:bCs/>
          <w:sz w:val="28"/>
          <w:szCs w:val="28"/>
          <w:shd w:val="clear" w:color="auto" w:fill="FFFFFF"/>
        </w:rPr>
      </w:pPr>
      <w:r w:rsidRPr="00035232">
        <w:rPr>
          <w:bCs/>
          <w:sz w:val="28"/>
          <w:szCs w:val="28"/>
          <w:shd w:val="clear" w:color="auto" w:fill="FFFFFF"/>
        </w:rPr>
        <w:t xml:space="preserve">                    </w:t>
      </w:r>
    </w:p>
    <w:p w14:paraId="4B55DB39" w14:textId="77777777" w:rsidR="00313251" w:rsidRDefault="00313251" w:rsidP="00313251">
      <w:pPr>
        <w:numPr>
          <w:ilvl w:val="0"/>
          <w:numId w:val="1"/>
        </w:numPr>
        <w:tabs>
          <w:tab w:val="left" w:pos="993"/>
          <w:tab w:val="left" w:pos="1418"/>
        </w:tabs>
        <w:spacing w:after="160" w:line="259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2B3D76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Д</w:t>
      </w:r>
      <w:r w:rsidRPr="002B3D76">
        <w:rPr>
          <w:bCs/>
          <w:sz w:val="28"/>
          <w:szCs w:val="28"/>
          <w:shd w:val="clear" w:color="auto" w:fill="FFFFFF"/>
        </w:rPr>
        <w:t>одаток 3</w:t>
      </w:r>
      <w:r w:rsidRPr="00363219">
        <w:t xml:space="preserve"> </w:t>
      </w:r>
      <w:r w:rsidRPr="00363219">
        <w:rPr>
          <w:bCs/>
          <w:sz w:val="28"/>
          <w:szCs w:val="28"/>
          <w:shd w:val="clear" w:color="auto" w:fill="FFFFFF"/>
        </w:rPr>
        <w:t xml:space="preserve">до Програми </w:t>
      </w:r>
      <w:r w:rsidRPr="002B3D76">
        <w:rPr>
          <w:bCs/>
          <w:sz w:val="28"/>
          <w:szCs w:val="28"/>
          <w:shd w:val="clear" w:color="auto" w:fill="FFFFFF"/>
        </w:rPr>
        <w:t xml:space="preserve">«Перелік юридичних осіб, які фінансувалися за рахунок коштів районних бюджетів та комунальних організацій (установ, закладів) засновником, яких є районні державні адміністрації або районні ради та на які з 01 січня 2021 року не передбачено видатків з бюджетів територіальних громад» </w:t>
      </w:r>
      <w:r>
        <w:rPr>
          <w:bCs/>
          <w:sz w:val="28"/>
          <w:szCs w:val="28"/>
          <w:shd w:val="clear" w:color="auto" w:fill="FFFFFF"/>
        </w:rPr>
        <w:t xml:space="preserve">викласти в </w:t>
      </w:r>
      <w:r w:rsidRPr="002B3D76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такій </w:t>
      </w:r>
      <w:r>
        <w:rPr>
          <w:bCs/>
          <w:sz w:val="28"/>
          <w:szCs w:val="28"/>
          <w:shd w:val="clear" w:color="auto" w:fill="FFFFFF"/>
        </w:rPr>
        <w:t>редакції</w:t>
      </w:r>
      <w:r w:rsidRPr="002B3D76">
        <w:rPr>
          <w:bCs/>
          <w:sz w:val="28"/>
          <w:szCs w:val="28"/>
          <w:shd w:val="clear" w:color="auto" w:fill="FFFFFF"/>
        </w:rPr>
        <w:t>:</w:t>
      </w:r>
    </w:p>
    <w:p w14:paraId="37C7FD10" w14:textId="77777777" w:rsidR="00313251" w:rsidRDefault="00313251" w:rsidP="00313251">
      <w:pPr>
        <w:spacing w:after="160" w:line="259" w:lineRule="auto"/>
        <w:ind w:left="349"/>
        <w:contextualSpacing/>
        <w:jc w:val="both"/>
        <w:rPr>
          <w:bCs/>
          <w:sz w:val="28"/>
          <w:szCs w:val="28"/>
          <w:shd w:val="clear" w:color="auto" w:fill="FFFFFF"/>
        </w:rPr>
      </w:pPr>
    </w:p>
    <w:p w14:paraId="0E44231C" w14:textId="77777777" w:rsidR="00313251" w:rsidRPr="00B1407F" w:rsidRDefault="00313251" w:rsidP="00313251">
      <w:pPr>
        <w:pStyle w:val="10"/>
        <w:keepNext/>
        <w:keepLines/>
        <w:shd w:val="clear" w:color="auto" w:fill="auto"/>
        <w:spacing w:before="0" w:line="240" w:lineRule="auto"/>
        <w:ind w:right="-564"/>
        <w:rPr>
          <w:rStyle w:val="1"/>
          <w:b/>
          <w:sz w:val="24"/>
          <w:szCs w:val="24"/>
        </w:rPr>
      </w:pPr>
      <w:r>
        <w:rPr>
          <w:bCs w:val="0"/>
          <w:sz w:val="28"/>
          <w:szCs w:val="28"/>
          <w:shd w:val="clear" w:color="auto" w:fill="FFFFFF"/>
        </w:rPr>
        <w:br w:type="page"/>
      </w:r>
      <w:r w:rsidRPr="00B1407F">
        <w:rPr>
          <w:b w:val="0"/>
          <w:bCs w:val="0"/>
          <w:sz w:val="24"/>
          <w:szCs w:val="24"/>
          <w:shd w:val="clear" w:color="auto" w:fill="FFFFFF"/>
        </w:rPr>
        <w:lastRenderedPageBreak/>
        <w:t>2</w:t>
      </w:r>
    </w:p>
    <w:p w14:paraId="6703A9E8" w14:textId="77777777" w:rsidR="00313251" w:rsidRDefault="00313251" w:rsidP="00313251">
      <w:pPr>
        <w:pStyle w:val="10"/>
        <w:keepNext/>
        <w:keepLines/>
        <w:shd w:val="clear" w:color="auto" w:fill="auto"/>
        <w:spacing w:before="0" w:line="240" w:lineRule="auto"/>
        <w:ind w:right="-564" w:firstLine="2410"/>
        <w:jc w:val="left"/>
        <w:rPr>
          <w:b w:val="0"/>
          <w:bCs w:val="0"/>
          <w:shd w:val="clear" w:color="auto" w:fill="FFFFFF"/>
        </w:rPr>
      </w:pPr>
      <w:r>
        <w:rPr>
          <w:bCs w:val="0"/>
          <w:shd w:val="clear" w:color="auto" w:fill="FFFFFF"/>
        </w:rPr>
        <w:t xml:space="preserve">                                                   «</w:t>
      </w:r>
      <w:r w:rsidRPr="00B1407F">
        <w:rPr>
          <w:b w:val="0"/>
          <w:bCs w:val="0"/>
          <w:shd w:val="clear" w:color="auto" w:fill="FFFFFF"/>
        </w:rPr>
        <w:t>Додаток 3</w:t>
      </w:r>
    </w:p>
    <w:p w14:paraId="129A2717" w14:textId="77777777" w:rsidR="00313251" w:rsidRPr="00B1407F" w:rsidRDefault="00313251" w:rsidP="00313251">
      <w:pPr>
        <w:pStyle w:val="10"/>
        <w:keepNext/>
        <w:keepLines/>
        <w:shd w:val="clear" w:color="auto" w:fill="auto"/>
        <w:spacing w:before="0" w:line="240" w:lineRule="auto"/>
        <w:ind w:right="-564" w:firstLine="2410"/>
        <w:jc w:val="left"/>
        <w:rPr>
          <w:rStyle w:val="1"/>
          <w:sz w:val="24"/>
          <w:szCs w:val="24"/>
        </w:rPr>
      </w:pPr>
      <w:r w:rsidRPr="00B1407F">
        <w:rPr>
          <w:rStyle w:val="1"/>
          <w:sz w:val="24"/>
          <w:szCs w:val="24"/>
        </w:rPr>
        <w:t>до Програми забезпечення фінансовим ресурсом окремих видатків</w:t>
      </w:r>
    </w:p>
    <w:p w14:paraId="3EDA4FDC" w14:textId="77777777" w:rsidR="00313251" w:rsidRPr="00B1407F" w:rsidRDefault="00313251" w:rsidP="00313251">
      <w:pPr>
        <w:pStyle w:val="10"/>
        <w:keepNext/>
        <w:keepLines/>
        <w:shd w:val="clear" w:color="auto" w:fill="auto"/>
        <w:spacing w:before="0" w:line="240" w:lineRule="auto"/>
        <w:ind w:right="-564" w:firstLine="2410"/>
        <w:jc w:val="left"/>
        <w:rPr>
          <w:rStyle w:val="1"/>
          <w:sz w:val="24"/>
          <w:szCs w:val="24"/>
        </w:rPr>
      </w:pPr>
      <w:r w:rsidRPr="00B1407F">
        <w:rPr>
          <w:rStyle w:val="1"/>
          <w:sz w:val="24"/>
          <w:szCs w:val="24"/>
        </w:rPr>
        <w:t xml:space="preserve">Рівненського районного бюджету у 2021 році,  що виникли у         </w:t>
      </w:r>
    </w:p>
    <w:p w14:paraId="58366EBB" w14:textId="77777777" w:rsidR="00313251" w:rsidRDefault="00313251" w:rsidP="00313251">
      <w:pPr>
        <w:pStyle w:val="10"/>
        <w:keepNext/>
        <w:keepLines/>
        <w:shd w:val="clear" w:color="auto" w:fill="auto"/>
        <w:spacing w:before="0" w:line="240" w:lineRule="auto"/>
        <w:ind w:right="-564" w:firstLine="2410"/>
        <w:jc w:val="left"/>
        <w:rPr>
          <w:rStyle w:val="1"/>
          <w:sz w:val="24"/>
          <w:szCs w:val="24"/>
        </w:rPr>
      </w:pPr>
      <w:r w:rsidRPr="00B1407F">
        <w:rPr>
          <w:rStyle w:val="1"/>
          <w:sz w:val="24"/>
          <w:szCs w:val="24"/>
        </w:rPr>
        <w:t>зв’язку із змінами   в адміністративно-територіальному устрої України</w:t>
      </w:r>
    </w:p>
    <w:p w14:paraId="3B42E489" w14:textId="77777777" w:rsidR="00313251" w:rsidRPr="00B1407F" w:rsidRDefault="00313251" w:rsidP="00313251">
      <w:pPr>
        <w:pStyle w:val="10"/>
        <w:keepNext/>
        <w:keepLines/>
        <w:shd w:val="clear" w:color="auto" w:fill="auto"/>
        <w:spacing w:before="0" w:line="240" w:lineRule="auto"/>
        <w:ind w:right="-564" w:firstLine="2410"/>
        <w:jc w:val="left"/>
        <w:rPr>
          <w:rStyle w:val="1"/>
          <w:sz w:val="24"/>
          <w:szCs w:val="24"/>
        </w:rPr>
      </w:pPr>
    </w:p>
    <w:p w14:paraId="10462521" w14:textId="77777777" w:rsidR="00313251" w:rsidRDefault="00313251" w:rsidP="00313251">
      <w:pPr>
        <w:pStyle w:val="10"/>
        <w:keepNext/>
        <w:keepLines/>
        <w:shd w:val="clear" w:color="auto" w:fill="auto"/>
        <w:spacing w:before="0" w:line="240" w:lineRule="auto"/>
        <w:ind w:right="100"/>
        <w:jc w:val="left"/>
        <w:rPr>
          <w:sz w:val="28"/>
          <w:szCs w:val="28"/>
        </w:rPr>
      </w:pPr>
      <w:r w:rsidRPr="00830D95">
        <w:rPr>
          <w:rStyle w:val="1"/>
          <w:b/>
          <w:bCs/>
          <w:color w:val="000000"/>
          <w:sz w:val="28"/>
          <w:szCs w:val="28"/>
        </w:rPr>
        <w:t>Перелік</w:t>
      </w:r>
      <w:r w:rsidRPr="006236F6">
        <w:rPr>
          <w:rStyle w:val="1"/>
          <w:bCs/>
          <w:color w:val="000000"/>
          <w:sz w:val="28"/>
          <w:szCs w:val="28"/>
        </w:rPr>
        <w:t xml:space="preserve"> </w:t>
      </w:r>
      <w:r w:rsidRPr="006236F6">
        <w:rPr>
          <w:sz w:val="28"/>
          <w:szCs w:val="28"/>
        </w:rPr>
        <w:t xml:space="preserve">юридичних осіб, які фінансувалися за рахунок коштів районних бюджетів та комунальних організацій (установ, закладів) засновником, яких є районні державні адміністрації або районні ради та на які </w:t>
      </w:r>
    </w:p>
    <w:p w14:paraId="6E0B0FCB" w14:textId="77777777" w:rsidR="00313251" w:rsidRPr="006236F6" w:rsidRDefault="00313251" w:rsidP="00313251">
      <w:pPr>
        <w:pStyle w:val="10"/>
        <w:keepNext/>
        <w:keepLines/>
        <w:shd w:val="clear" w:color="auto" w:fill="auto"/>
        <w:spacing w:before="0" w:line="240" w:lineRule="auto"/>
        <w:ind w:right="100"/>
        <w:jc w:val="left"/>
        <w:rPr>
          <w:sz w:val="28"/>
          <w:szCs w:val="28"/>
        </w:rPr>
      </w:pPr>
      <w:r w:rsidRPr="006236F6">
        <w:rPr>
          <w:sz w:val="28"/>
          <w:szCs w:val="28"/>
        </w:rPr>
        <w:t>з 01 січня 2021 року не передбачено видатків з бюджетів територіальних громад</w:t>
      </w:r>
    </w:p>
    <w:p w14:paraId="3969D06A" w14:textId="77777777" w:rsidR="00313251" w:rsidRPr="0099574C" w:rsidRDefault="00313251" w:rsidP="00313251">
      <w:pPr>
        <w:pStyle w:val="10"/>
        <w:keepNext/>
        <w:keepLines/>
        <w:shd w:val="clear" w:color="auto" w:fill="auto"/>
        <w:spacing w:before="0" w:line="240" w:lineRule="auto"/>
        <w:ind w:left="-284" w:right="100"/>
        <w:jc w:val="left"/>
        <w:rPr>
          <w:b w:val="0"/>
          <w:sz w:val="28"/>
          <w:szCs w:val="28"/>
        </w:rPr>
      </w:pPr>
    </w:p>
    <w:tbl>
      <w:tblPr>
        <w:tblW w:w="9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436"/>
        <w:gridCol w:w="1977"/>
        <w:gridCol w:w="1790"/>
      </w:tblGrid>
      <w:tr w:rsidR="00313251" w:rsidRPr="0099574C" w14:paraId="2965F37E" w14:textId="77777777" w:rsidTr="001C25CD">
        <w:trPr>
          <w:trHeight w:val="1193"/>
        </w:trPr>
        <w:tc>
          <w:tcPr>
            <w:tcW w:w="594" w:type="dxa"/>
            <w:shd w:val="clear" w:color="auto" w:fill="auto"/>
          </w:tcPr>
          <w:p w14:paraId="2B6D3B1D" w14:textId="77777777" w:rsidR="00313251" w:rsidRPr="00685F84" w:rsidRDefault="00313251" w:rsidP="001C25CD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  <w:lang w:val="uk-UA" w:eastAsia="uk-UA"/>
              </w:rPr>
            </w:pPr>
            <w:r w:rsidRPr="00685F84">
              <w:rPr>
                <w:b w:val="0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5502" w:type="dxa"/>
            <w:shd w:val="clear" w:color="auto" w:fill="auto"/>
          </w:tcPr>
          <w:p w14:paraId="1881A1C0" w14:textId="77777777" w:rsidR="00313251" w:rsidRPr="00685F84" w:rsidRDefault="00313251" w:rsidP="001C25CD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  <w:lang w:val="uk-UA" w:eastAsia="uk-UA"/>
              </w:rPr>
            </w:pPr>
            <w:r w:rsidRPr="00685F84">
              <w:rPr>
                <w:b w:val="0"/>
                <w:sz w:val="28"/>
                <w:szCs w:val="28"/>
                <w:lang w:val="uk-UA" w:eastAsia="uk-UA"/>
              </w:rPr>
              <w:t>Назва юридичної особи</w:t>
            </w:r>
          </w:p>
        </w:tc>
        <w:tc>
          <w:tcPr>
            <w:tcW w:w="1979" w:type="dxa"/>
            <w:shd w:val="clear" w:color="auto" w:fill="auto"/>
          </w:tcPr>
          <w:p w14:paraId="402710E7" w14:textId="77777777" w:rsidR="00313251" w:rsidRPr="00685F84" w:rsidRDefault="00313251" w:rsidP="001C25CD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  <w:lang w:val="uk-UA" w:eastAsia="uk-UA"/>
              </w:rPr>
            </w:pPr>
            <w:r w:rsidRPr="00685F84">
              <w:rPr>
                <w:b w:val="0"/>
                <w:sz w:val="28"/>
                <w:szCs w:val="28"/>
                <w:lang w:val="uk-UA" w:eastAsia="uk-UA"/>
              </w:rPr>
              <w:t>Орієнтовний обсяг фінансування, гривень</w:t>
            </w:r>
          </w:p>
        </w:tc>
        <w:tc>
          <w:tcPr>
            <w:tcW w:w="1744" w:type="dxa"/>
            <w:shd w:val="clear" w:color="auto" w:fill="auto"/>
          </w:tcPr>
          <w:p w14:paraId="35C032B4" w14:textId="77777777" w:rsidR="00313251" w:rsidRPr="00685F84" w:rsidRDefault="00313251" w:rsidP="001C25CD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  <w:lang w:val="uk-UA" w:eastAsia="uk-UA"/>
              </w:rPr>
            </w:pPr>
            <w:r w:rsidRPr="00685F84">
              <w:rPr>
                <w:b w:val="0"/>
                <w:sz w:val="28"/>
                <w:szCs w:val="28"/>
                <w:lang w:val="uk-UA" w:eastAsia="uk-UA"/>
              </w:rPr>
              <w:t>Головний розпорядник коштів</w:t>
            </w:r>
          </w:p>
        </w:tc>
      </w:tr>
      <w:tr w:rsidR="00313251" w:rsidRPr="006E2260" w14:paraId="6BEABEC9" w14:textId="77777777" w:rsidTr="001C25CD">
        <w:trPr>
          <w:trHeight w:val="1311"/>
        </w:trPr>
        <w:tc>
          <w:tcPr>
            <w:tcW w:w="594" w:type="dxa"/>
            <w:shd w:val="clear" w:color="auto" w:fill="auto"/>
          </w:tcPr>
          <w:p w14:paraId="473AE2EB" w14:textId="77777777" w:rsidR="00313251" w:rsidRPr="006E2260" w:rsidRDefault="00313251" w:rsidP="001C25CD">
            <w:r w:rsidRPr="006E2260">
              <w:t>1</w:t>
            </w:r>
          </w:p>
        </w:tc>
        <w:tc>
          <w:tcPr>
            <w:tcW w:w="5502" w:type="dxa"/>
            <w:shd w:val="clear" w:color="auto" w:fill="auto"/>
          </w:tcPr>
          <w:p w14:paraId="3920296A" w14:textId="77777777" w:rsidR="00313251" w:rsidRPr="006E2260" w:rsidRDefault="00313251" w:rsidP="001C25CD">
            <w:r>
              <w:t>Здолбунівський районний</w:t>
            </w:r>
            <w:r w:rsidRPr="006E2260">
              <w:t xml:space="preserve"> те</w:t>
            </w:r>
            <w:r>
              <w:t>риторіальний центр</w:t>
            </w:r>
            <w:r w:rsidRPr="006E2260">
              <w:t xml:space="preserve"> соціального обслуговування (надання соціальних послуг)</w:t>
            </w:r>
            <w:r>
              <w:t xml:space="preserve"> (територіальний центр), ЄДРПОУ 26522836</w:t>
            </w:r>
          </w:p>
        </w:tc>
        <w:tc>
          <w:tcPr>
            <w:tcW w:w="1979" w:type="dxa"/>
            <w:shd w:val="clear" w:color="auto" w:fill="auto"/>
          </w:tcPr>
          <w:p w14:paraId="21E18B65" w14:textId="77777777" w:rsidR="00313251" w:rsidRPr="006E2260" w:rsidRDefault="00313251" w:rsidP="001C25CD">
            <w:r w:rsidRPr="006E2260">
              <w:t>1</w:t>
            </w:r>
            <w:r>
              <w:t>7759</w:t>
            </w:r>
            <w:r w:rsidRPr="006E2260">
              <w:t>,</w:t>
            </w:r>
            <w:r>
              <w:t>79</w:t>
            </w:r>
          </w:p>
        </w:tc>
        <w:tc>
          <w:tcPr>
            <w:tcW w:w="1744" w:type="dxa"/>
            <w:shd w:val="clear" w:color="auto" w:fill="auto"/>
          </w:tcPr>
          <w:p w14:paraId="64AD6AE5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4A184671" w14:textId="77777777" w:rsidTr="001C25CD">
        <w:trPr>
          <w:trHeight w:val="1259"/>
        </w:trPr>
        <w:tc>
          <w:tcPr>
            <w:tcW w:w="594" w:type="dxa"/>
            <w:shd w:val="clear" w:color="auto" w:fill="auto"/>
          </w:tcPr>
          <w:p w14:paraId="27A61EEE" w14:textId="77777777" w:rsidR="00313251" w:rsidRPr="006E2260" w:rsidRDefault="00313251" w:rsidP="001C25CD">
            <w:r w:rsidRPr="006E2260">
              <w:t>2</w:t>
            </w:r>
          </w:p>
        </w:tc>
        <w:tc>
          <w:tcPr>
            <w:tcW w:w="5502" w:type="dxa"/>
            <w:shd w:val="clear" w:color="auto" w:fill="auto"/>
          </w:tcPr>
          <w:p w14:paraId="2AFD5852" w14:textId="77777777" w:rsidR="00313251" w:rsidRPr="006E2260" w:rsidRDefault="00313251" w:rsidP="001C25CD">
            <w:r w:rsidRPr="006E2260">
              <w:t>Острозький районний центр соціальних служб для сім'ї, дітей та молоді</w:t>
            </w:r>
            <w:r>
              <w:t>, ЄДРПОУ 22569686</w:t>
            </w:r>
          </w:p>
        </w:tc>
        <w:tc>
          <w:tcPr>
            <w:tcW w:w="1979" w:type="dxa"/>
            <w:shd w:val="clear" w:color="auto" w:fill="auto"/>
          </w:tcPr>
          <w:p w14:paraId="5431FCAF" w14:textId="77777777" w:rsidR="00313251" w:rsidRPr="006E2260" w:rsidRDefault="00313251" w:rsidP="001C25CD">
            <w:r w:rsidRPr="006E2260">
              <w:t>186218,00</w:t>
            </w:r>
          </w:p>
        </w:tc>
        <w:tc>
          <w:tcPr>
            <w:tcW w:w="1744" w:type="dxa"/>
            <w:shd w:val="clear" w:color="auto" w:fill="auto"/>
          </w:tcPr>
          <w:p w14:paraId="1CB79693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39C9275F" w14:textId="77777777" w:rsidTr="001C25CD">
        <w:trPr>
          <w:trHeight w:val="1277"/>
        </w:trPr>
        <w:tc>
          <w:tcPr>
            <w:tcW w:w="594" w:type="dxa"/>
            <w:shd w:val="clear" w:color="auto" w:fill="auto"/>
          </w:tcPr>
          <w:p w14:paraId="20532A01" w14:textId="77777777" w:rsidR="00313251" w:rsidRPr="006E2260" w:rsidRDefault="00313251" w:rsidP="001C25CD">
            <w:r w:rsidRPr="006E2260">
              <w:t>3</w:t>
            </w:r>
          </w:p>
        </w:tc>
        <w:tc>
          <w:tcPr>
            <w:tcW w:w="5502" w:type="dxa"/>
            <w:shd w:val="clear" w:color="auto" w:fill="auto"/>
          </w:tcPr>
          <w:p w14:paraId="317F30BF" w14:textId="77777777" w:rsidR="00313251" w:rsidRPr="0072442F" w:rsidRDefault="00313251" w:rsidP="001C25CD">
            <w:pPr>
              <w:rPr>
                <w:highlight w:val="yellow"/>
              </w:rPr>
            </w:pPr>
            <w:r w:rsidRPr="0072442F">
              <w:t>Острозький районний територіальний центр соціального обслуговування (надання соціальних послуг) (Острозький райтерцентр), ЄДРПОУ 33992456</w:t>
            </w:r>
          </w:p>
        </w:tc>
        <w:tc>
          <w:tcPr>
            <w:tcW w:w="1979" w:type="dxa"/>
            <w:shd w:val="clear" w:color="auto" w:fill="auto"/>
          </w:tcPr>
          <w:p w14:paraId="777DD4B1" w14:textId="77777777" w:rsidR="00313251" w:rsidRPr="006E2260" w:rsidRDefault="00313251" w:rsidP="001C25CD">
            <w:r w:rsidRPr="006E2260">
              <w:t>695</w:t>
            </w:r>
            <w:r>
              <w:t>002</w:t>
            </w:r>
            <w:r w:rsidRPr="006E2260">
              <w:t>,00</w:t>
            </w:r>
          </w:p>
        </w:tc>
        <w:tc>
          <w:tcPr>
            <w:tcW w:w="1744" w:type="dxa"/>
            <w:shd w:val="clear" w:color="auto" w:fill="auto"/>
          </w:tcPr>
          <w:p w14:paraId="31558B2E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00BF6A00" w14:textId="77777777" w:rsidTr="001C25CD">
        <w:trPr>
          <w:trHeight w:val="1268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74F8422C" w14:textId="77777777" w:rsidR="00313251" w:rsidRPr="006E2260" w:rsidRDefault="00313251" w:rsidP="001C25CD">
            <w:r w:rsidRPr="006E2260">
              <w:t>4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730F89F1" w14:textId="77777777" w:rsidR="00313251" w:rsidRPr="0003608D" w:rsidRDefault="00313251" w:rsidP="001C25CD">
            <w:r w:rsidRPr="0003608D">
              <w:t>Відділ освіти Острозької районної державної адміністрації (Відділ освіти), ЄДРПОУ 40245847 (методичне забезпечення закладів освіти; забезпечення діяльності інших закладів у сфері освіти)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362BDB69" w14:textId="77777777" w:rsidR="00313251" w:rsidRPr="006E2260" w:rsidRDefault="00313251" w:rsidP="001C25CD">
            <w:r w:rsidRPr="006E2260">
              <w:t>4</w:t>
            </w:r>
            <w:r>
              <w:t>89288</w:t>
            </w:r>
            <w:r w:rsidRPr="006E2260">
              <w:t>,</w:t>
            </w:r>
            <w:r>
              <w:t>33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4B8D2489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472D2D33" w14:textId="77777777" w:rsidTr="001C25CD">
        <w:trPr>
          <w:trHeight w:val="1566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A522764" w14:textId="77777777" w:rsidR="00313251" w:rsidRPr="006E2260" w:rsidRDefault="00313251" w:rsidP="001C25CD">
            <w:r w:rsidRPr="006E2260">
              <w:t>5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4CBDF34E" w14:textId="77777777" w:rsidR="00313251" w:rsidRPr="006E2260" w:rsidRDefault="00313251" w:rsidP="001C25CD">
            <w:r w:rsidRPr="006E2260">
              <w:t xml:space="preserve">Відділ культури, молоді та спорту Острозької </w:t>
            </w:r>
            <w:r>
              <w:t xml:space="preserve"> районної державної адміністрації (райвідділ культури), ЄДРПОУ  02230106, (районний будинок культури, районний ЦБС, школа естетичного виховання, централізована бухгалтерія закладів культури)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2E2BE3AF" w14:textId="77777777" w:rsidR="00313251" w:rsidRPr="006E2260" w:rsidRDefault="00313251" w:rsidP="001C25CD">
            <w:r w:rsidRPr="006E2260">
              <w:t>981515,64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64CA7D13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60B5111A" w14:textId="77777777" w:rsidTr="001C25CD">
        <w:trPr>
          <w:trHeight w:val="12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DB90" w14:textId="77777777" w:rsidR="00313251" w:rsidRPr="006E2260" w:rsidRDefault="00313251" w:rsidP="001C25CD">
            <w:r w:rsidRPr="006E2260">
              <w:t>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FB94" w14:textId="77777777" w:rsidR="00313251" w:rsidRPr="006E2260" w:rsidRDefault="00313251" w:rsidP="001C25CD">
            <w:r>
              <w:t xml:space="preserve"> </w:t>
            </w:r>
            <w:r w:rsidRPr="0003608D">
              <w:t xml:space="preserve">Відділ освіти Костопільської районної державної адміністрації (відділ освіти), ЄДРПОУ 02145866  </w:t>
            </w:r>
            <w:r>
              <w:t>(ц</w:t>
            </w:r>
            <w:r w:rsidRPr="0003608D">
              <w:t>ентралізована бухгалтерія</w:t>
            </w:r>
            <w: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58E" w14:textId="77777777" w:rsidR="00313251" w:rsidRPr="006E2260" w:rsidRDefault="00313251" w:rsidP="001C25CD">
            <w:r w:rsidRPr="006E2260">
              <w:t>3</w:t>
            </w:r>
            <w:r>
              <w:t>75738</w:t>
            </w:r>
            <w:r w:rsidRPr="006E2260">
              <w:t>,</w:t>
            </w:r>
            <w: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56BCB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541852BC" w14:textId="77777777" w:rsidTr="001C25CD">
        <w:trPr>
          <w:trHeight w:val="1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01CB" w14:textId="77777777" w:rsidR="00313251" w:rsidRPr="006E2260" w:rsidRDefault="00313251" w:rsidP="001C25CD">
            <w:r w:rsidRPr="006E2260">
              <w:t>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7913" w14:textId="77777777" w:rsidR="00313251" w:rsidRDefault="00313251" w:rsidP="001C25CD">
            <w:r>
              <w:t xml:space="preserve"> </w:t>
            </w:r>
            <w:r w:rsidRPr="00AA6547">
              <w:t>Відділ освіти Костопільської районної державної адміністрації (відділ освіти), ЄДРПОУ 02145866</w:t>
            </w:r>
            <w:r>
              <w:t xml:space="preserve">  (г</w:t>
            </w:r>
            <w:r w:rsidRPr="006E2260">
              <w:t>рупа з централізованого господарського обслуговування ЗОШ  та інших закладів відділу освіти Костопільської РДА</w:t>
            </w:r>
            <w:r>
              <w:t>)</w:t>
            </w:r>
          </w:p>
          <w:p w14:paraId="146CADD0" w14:textId="77777777" w:rsidR="00313251" w:rsidRPr="006E2260" w:rsidRDefault="00313251" w:rsidP="001C25C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CB39" w14:textId="77777777" w:rsidR="00313251" w:rsidRPr="006E2260" w:rsidRDefault="00313251" w:rsidP="001C25CD">
            <w:r w:rsidRPr="006E2260">
              <w:t>32</w:t>
            </w:r>
            <w:r>
              <w:t>1195</w:t>
            </w:r>
            <w:r w:rsidRPr="006E2260">
              <w:t>,</w:t>
            </w:r>
            <w:r>
              <w:t>2</w:t>
            </w:r>
            <w:r w:rsidRPr="006E2260"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0832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3AA1F353" w14:textId="77777777" w:rsidTr="001C25CD">
        <w:trPr>
          <w:trHeight w:val="701"/>
        </w:trPr>
        <w:tc>
          <w:tcPr>
            <w:tcW w:w="9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AD7B4" w14:textId="77777777" w:rsidR="00313251" w:rsidRPr="00B1407F" w:rsidRDefault="00313251" w:rsidP="001C2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</w:tr>
      <w:tr w:rsidR="00313251" w:rsidRPr="006E2260" w14:paraId="20C30528" w14:textId="77777777" w:rsidTr="001C25CD">
        <w:trPr>
          <w:trHeight w:val="1124"/>
        </w:trPr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00964F" w14:textId="77777777" w:rsidR="00313251" w:rsidRPr="006E2260" w:rsidRDefault="00313251" w:rsidP="001C25CD">
            <w:r w:rsidRPr="006E2260">
              <w:t>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48C4" w14:textId="77777777" w:rsidR="00313251" w:rsidRPr="006E2260" w:rsidRDefault="00313251" w:rsidP="001C25CD">
            <w:r>
              <w:t>Костопільська  дитячо-юнацька спортивна школа</w:t>
            </w:r>
            <w:r w:rsidRPr="006E2260">
              <w:t xml:space="preserve"> «Олімпієць»</w:t>
            </w:r>
            <w:r>
              <w:t xml:space="preserve"> (ДЮСШ «Олімпієць), ЄДРПОУ 33095309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489D" w14:textId="77777777" w:rsidR="00313251" w:rsidRPr="006E2260" w:rsidRDefault="00313251" w:rsidP="001C25CD">
            <w:r>
              <w:t>219528,00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9ED4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6131BD44" w14:textId="77777777" w:rsidTr="001C25CD"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14:paraId="74A996B6" w14:textId="77777777" w:rsidR="00313251" w:rsidRPr="006E2260" w:rsidRDefault="00313251" w:rsidP="001C25CD">
            <w:r w:rsidRPr="006E2260">
              <w:t>9</w:t>
            </w:r>
          </w:p>
        </w:tc>
        <w:tc>
          <w:tcPr>
            <w:tcW w:w="5502" w:type="dxa"/>
            <w:tcBorders>
              <w:top w:val="single" w:sz="4" w:space="0" w:color="auto"/>
            </w:tcBorders>
            <w:shd w:val="clear" w:color="auto" w:fill="auto"/>
          </w:tcPr>
          <w:p w14:paraId="2907B363" w14:textId="77777777" w:rsidR="00313251" w:rsidRPr="006E2260" w:rsidRDefault="00313251" w:rsidP="001C25CD">
            <w:r>
              <w:t xml:space="preserve"> Відділ культури молоді і спорту Костопільської районної державної адміністрації (відділ культури, молоді і спорту Костопільської РДА) (ц</w:t>
            </w:r>
            <w:r w:rsidRPr="006E2260">
              <w:t xml:space="preserve">ентралізована бухгалтерія відділу культури, молоді </w:t>
            </w:r>
            <w:r>
              <w:t xml:space="preserve"> і </w:t>
            </w:r>
            <w:r w:rsidRPr="006E2260">
              <w:t>спорту Костопільської РДА</w:t>
            </w:r>
            <w:r>
              <w:t>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14:paraId="2779ACC4" w14:textId="77777777" w:rsidR="00313251" w:rsidRPr="006E2260" w:rsidRDefault="00313251" w:rsidP="001C25CD">
            <w:r w:rsidRPr="006E2260">
              <w:t>2</w:t>
            </w:r>
            <w:r>
              <w:t>08955</w:t>
            </w:r>
            <w:r w:rsidRPr="006E2260">
              <w:t>,</w:t>
            </w:r>
            <w:r>
              <w:t>93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01E59FD7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35A848CE" w14:textId="77777777" w:rsidTr="001C25CD">
        <w:tc>
          <w:tcPr>
            <w:tcW w:w="594" w:type="dxa"/>
            <w:shd w:val="clear" w:color="auto" w:fill="auto"/>
          </w:tcPr>
          <w:p w14:paraId="4C36C274" w14:textId="77777777" w:rsidR="00313251" w:rsidRPr="006E2260" w:rsidRDefault="00313251" w:rsidP="001C25CD">
            <w:r w:rsidRPr="006E2260">
              <w:t>10</w:t>
            </w:r>
          </w:p>
        </w:tc>
        <w:tc>
          <w:tcPr>
            <w:tcW w:w="5502" w:type="dxa"/>
            <w:shd w:val="clear" w:color="auto" w:fill="auto"/>
          </w:tcPr>
          <w:p w14:paraId="6BCECA6F" w14:textId="77777777" w:rsidR="00313251" w:rsidRPr="006E2260" w:rsidRDefault="00313251" w:rsidP="001C25CD">
            <w:r w:rsidRPr="006E2260">
              <w:t>Корецький районний територіальний центр  соціального обслуговування</w:t>
            </w:r>
            <w:r>
              <w:t xml:space="preserve"> (надання соціальних послуг) (територіальний центр), ЄДРПОУ 34131913</w:t>
            </w:r>
          </w:p>
        </w:tc>
        <w:tc>
          <w:tcPr>
            <w:tcW w:w="1979" w:type="dxa"/>
            <w:shd w:val="clear" w:color="auto" w:fill="auto"/>
          </w:tcPr>
          <w:p w14:paraId="7738EC8C" w14:textId="77777777" w:rsidR="00313251" w:rsidRPr="00D019AD" w:rsidRDefault="00313251" w:rsidP="001C25CD">
            <w:pPr>
              <w:rPr>
                <w:lang w:val="uk-UA"/>
              </w:rPr>
            </w:pPr>
            <w:r>
              <w:rPr>
                <w:lang w:val="uk-UA"/>
              </w:rPr>
              <w:t>1276756,00</w:t>
            </w:r>
          </w:p>
        </w:tc>
        <w:tc>
          <w:tcPr>
            <w:tcW w:w="1744" w:type="dxa"/>
            <w:shd w:val="clear" w:color="auto" w:fill="auto"/>
          </w:tcPr>
          <w:p w14:paraId="5DD7AA2C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0C661127" w14:textId="77777777" w:rsidTr="001C25CD">
        <w:tc>
          <w:tcPr>
            <w:tcW w:w="594" w:type="dxa"/>
            <w:shd w:val="clear" w:color="auto" w:fill="auto"/>
          </w:tcPr>
          <w:p w14:paraId="13FDD31E" w14:textId="77777777" w:rsidR="00313251" w:rsidRPr="006E2260" w:rsidRDefault="00313251" w:rsidP="001C25CD">
            <w:r w:rsidRPr="006E2260">
              <w:t>11</w:t>
            </w:r>
          </w:p>
        </w:tc>
        <w:tc>
          <w:tcPr>
            <w:tcW w:w="5502" w:type="dxa"/>
            <w:shd w:val="clear" w:color="auto" w:fill="auto"/>
          </w:tcPr>
          <w:p w14:paraId="0B98D5EE" w14:textId="77777777" w:rsidR="00313251" w:rsidRPr="006E2260" w:rsidRDefault="00313251" w:rsidP="001C25CD">
            <w:r>
              <w:t xml:space="preserve"> Сектор культури  Корецької районної державної адміністрації  (сектор культури Корецької РДА),  ЄДРПОУ 02230112  (</w:t>
            </w:r>
            <w:r w:rsidRPr="006E2260">
              <w:t>Корецький  районний історичний музей</w:t>
            </w:r>
            <w:r>
              <w:t>)</w:t>
            </w:r>
          </w:p>
        </w:tc>
        <w:tc>
          <w:tcPr>
            <w:tcW w:w="1979" w:type="dxa"/>
            <w:shd w:val="clear" w:color="auto" w:fill="auto"/>
          </w:tcPr>
          <w:p w14:paraId="0153CF80" w14:textId="77777777" w:rsidR="00313251" w:rsidRPr="006E2260" w:rsidRDefault="00313251" w:rsidP="001C25CD">
            <w:r w:rsidRPr="006E2260">
              <w:t>14</w:t>
            </w:r>
            <w:r>
              <w:t>1543</w:t>
            </w:r>
            <w:r w:rsidRPr="006E2260">
              <w:t>,</w:t>
            </w:r>
            <w:r>
              <w:t>27</w:t>
            </w:r>
          </w:p>
        </w:tc>
        <w:tc>
          <w:tcPr>
            <w:tcW w:w="1744" w:type="dxa"/>
            <w:shd w:val="clear" w:color="auto" w:fill="auto"/>
          </w:tcPr>
          <w:p w14:paraId="074C1248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44911D5F" w14:textId="77777777" w:rsidTr="001C25CD">
        <w:tc>
          <w:tcPr>
            <w:tcW w:w="594" w:type="dxa"/>
            <w:shd w:val="clear" w:color="auto" w:fill="auto"/>
          </w:tcPr>
          <w:p w14:paraId="42ACBE9A" w14:textId="77777777" w:rsidR="00313251" w:rsidRPr="006E2260" w:rsidRDefault="00313251" w:rsidP="001C25CD">
            <w:r w:rsidRPr="006E2260">
              <w:t>12</w:t>
            </w:r>
          </w:p>
        </w:tc>
        <w:tc>
          <w:tcPr>
            <w:tcW w:w="5502" w:type="dxa"/>
            <w:shd w:val="clear" w:color="auto" w:fill="auto"/>
          </w:tcPr>
          <w:p w14:paraId="7818E954" w14:textId="77777777" w:rsidR="00313251" w:rsidRPr="006E2260" w:rsidRDefault="00313251" w:rsidP="001C25CD">
            <w:r w:rsidRPr="006E2260">
              <w:t>Комунальний заклад «Корецький районни</w:t>
            </w:r>
            <w:r>
              <w:t>й будинок культури і</w:t>
            </w:r>
            <w:r w:rsidRPr="006E2260">
              <w:t xml:space="preserve"> дозвілля»</w:t>
            </w:r>
            <w:r>
              <w:t xml:space="preserve"> Корецької районної ради Рівненської області ( КРБКІД), ЄДРПОУ 25320622</w:t>
            </w:r>
          </w:p>
        </w:tc>
        <w:tc>
          <w:tcPr>
            <w:tcW w:w="1979" w:type="dxa"/>
            <w:shd w:val="clear" w:color="auto" w:fill="auto"/>
          </w:tcPr>
          <w:p w14:paraId="6EBC39B1" w14:textId="77777777" w:rsidR="00313251" w:rsidRPr="006E2260" w:rsidRDefault="00313251" w:rsidP="001C25CD">
            <w:r>
              <w:t>578923,49</w:t>
            </w:r>
          </w:p>
        </w:tc>
        <w:tc>
          <w:tcPr>
            <w:tcW w:w="1744" w:type="dxa"/>
            <w:shd w:val="clear" w:color="auto" w:fill="auto"/>
          </w:tcPr>
          <w:p w14:paraId="45FE3702" w14:textId="77777777" w:rsidR="00313251" w:rsidRPr="006E2260" w:rsidRDefault="00313251" w:rsidP="001C25CD">
            <w:r>
              <w:t>Рівненська районна рада</w:t>
            </w:r>
          </w:p>
        </w:tc>
      </w:tr>
      <w:tr w:rsidR="00313251" w:rsidRPr="006E2260" w14:paraId="378DE17C" w14:textId="77777777" w:rsidTr="001C25CD">
        <w:tc>
          <w:tcPr>
            <w:tcW w:w="594" w:type="dxa"/>
            <w:shd w:val="clear" w:color="auto" w:fill="auto"/>
          </w:tcPr>
          <w:p w14:paraId="0E209098" w14:textId="77777777" w:rsidR="00313251" w:rsidRPr="006E2260" w:rsidRDefault="00313251" w:rsidP="001C25CD">
            <w:r w:rsidRPr="006E2260">
              <w:t>13</w:t>
            </w:r>
          </w:p>
        </w:tc>
        <w:tc>
          <w:tcPr>
            <w:tcW w:w="5502" w:type="dxa"/>
            <w:shd w:val="clear" w:color="auto" w:fill="auto"/>
          </w:tcPr>
          <w:p w14:paraId="1257CAD9" w14:textId="77777777" w:rsidR="00313251" w:rsidRPr="006E2260" w:rsidRDefault="00313251" w:rsidP="001C25CD">
            <w:r>
              <w:t>Сектор культури Корецької районної державної адміністрації (сектор культури Корецької РДА),ЄДРПОУ 02230112 (</w:t>
            </w:r>
            <w:r w:rsidRPr="006E2260">
              <w:t>Корецька централізована система публічно-шкільних  бібліотек</w:t>
            </w:r>
            <w:r>
              <w:t>)</w:t>
            </w:r>
          </w:p>
        </w:tc>
        <w:tc>
          <w:tcPr>
            <w:tcW w:w="1979" w:type="dxa"/>
            <w:shd w:val="clear" w:color="auto" w:fill="auto"/>
          </w:tcPr>
          <w:p w14:paraId="4D0DA014" w14:textId="77777777" w:rsidR="00313251" w:rsidRPr="006E2260" w:rsidRDefault="00313251" w:rsidP="001C25CD">
            <w:r>
              <w:t>1109221,90</w:t>
            </w:r>
          </w:p>
        </w:tc>
        <w:tc>
          <w:tcPr>
            <w:tcW w:w="1744" w:type="dxa"/>
            <w:shd w:val="clear" w:color="auto" w:fill="auto"/>
          </w:tcPr>
          <w:p w14:paraId="1EC2F06A" w14:textId="77777777" w:rsidR="00313251" w:rsidRPr="006E2260" w:rsidRDefault="00313251" w:rsidP="001C25CD">
            <w:r>
              <w:t>Рівненська районна державна адміністрація</w:t>
            </w:r>
          </w:p>
        </w:tc>
      </w:tr>
      <w:tr w:rsidR="00313251" w:rsidRPr="006E2260" w14:paraId="40E339F7" w14:textId="77777777" w:rsidTr="001C25CD">
        <w:tc>
          <w:tcPr>
            <w:tcW w:w="594" w:type="dxa"/>
            <w:shd w:val="clear" w:color="auto" w:fill="auto"/>
          </w:tcPr>
          <w:p w14:paraId="591016C1" w14:textId="77777777" w:rsidR="00313251" w:rsidRPr="006E2260" w:rsidRDefault="00313251" w:rsidP="001C25CD">
            <w:r w:rsidRPr="006E2260">
              <w:t>14</w:t>
            </w:r>
          </w:p>
        </w:tc>
        <w:tc>
          <w:tcPr>
            <w:tcW w:w="5502" w:type="dxa"/>
            <w:shd w:val="clear" w:color="auto" w:fill="auto"/>
          </w:tcPr>
          <w:p w14:paraId="5945D99B" w14:textId="77777777" w:rsidR="00313251" w:rsidRPr="006E2260" w:rsidRDefault="00313251" w:rsidP="001C25CD">
            <w:r>
              <w:t xml:space="preserve"> </w:t>
            </w:r>
            <w:r w:rsidRPr="007D279E">
              <w:t>Відділ освіти Корецької районної державної адміністрації (відділ освіти райдержадміністрації), ЄДРПОУ 41066775 (група  централізованого постачання відділу освіти Корецької РДА)</w:t>
            </w:r>
            <w: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14:paraId="67B9F3EF" w14:textId="77777777" w:rsidR="00313251" w:rsidRPr="00A3151B" w:rsidRDefault="00313251" w:rsidP="001C25CD">
            <w:pPr>
              <w:rPr>
                <w:lang w:val="uk-UA"/>
              </w:rPr>
            </w:pPr>
            <w:r>
              <w:rPr>
                <w:lang w:val="uk-UA"/>
              </w:rPr>
              <w:t>129250,84</w:t>
            </w:r>
          </w:p>
        </w:tc>
        <w:tc>
          <w:tcPr>
            <w:tcW w:w="1744" w:type="dxa"/>
            <w:shd w:val="clear" w:color="auto" w:fill="auto"/>
          </w:tcPr>
          <w:p w14:paraId="63D015DA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1CF44C74" w14:textId="77777777" w:rsidTr="001C25CD">
        <w:tc>
          <w:tcPr>
            <w:tcW w:w="594" w:type="dxa"/>
            <w:shd w:val="clear" w:color="auto" w:fill="auto"/>
          </w:tcPr>
          <w:p w14:paraId="6833968A" w14:textId="77777777" w:rsidR="00313251" w:rsidRPr="006E2260" w:rsidRDefault="00313251" w:rsidP="001C25CD">
            <w:r w:rsidRPr="006E2260">
              <w:t>15</w:t>
            </w:r>
          </w:p>
        </w:tc>
        <w:tc>
          <w:tcPr>
            <w:tcW w:w="5502" w:type="dxa"/>
            <w:shd w:val="clear" w:color="auto" w:fill="auto"/>
          </w:tcPr>
          <w:p w14:paraId="1E2315DC" w14:textId="77777777" w:rsidR="00313251" w:rsidRPr="006E2260" w:rsidRDefault="00313251" w:rsidP="001C25CD">
            <w:r>
              <w:t xml:space="preserve"> Відділ освіти Корецької районної державної адміністрації </w:t>
            </w:r>
            <w:r w:rsidRPr="005D0372">
              <w:t xml:space="preserve">(відділ освіти райдержадміністрації), ЄДРПОУ 41066775 </w:t>
            </w:r>
            <w:r>
              <w:t>( Корецький районний будинок школярів</w:t>
            </w:r>
            <w:r w:rsidRPr="006E2260">
              <w:t xml:space="preserve"> </w:t>
            </w:r>
            <w:r>
              <w:t xml:space="preserve">) </w:t>
            </w:r>
          </w:p>
        </w:tc>
        <w:tc>
          <w:tcPr>
            <w:tcW w:w="1979" w:type="dxa"/>
            <w:shd w:val="clear" w:color="auto" w:fill="auto"/>
          </w:tcPr>
          <w:p w14:paraId="430A57B6" w14:textId="77777777" w:rsidR="00313251" w:rsidRPr="006E2260" w:rsidRDefault="00313251" w:rsidP="001C25CD">
            <w:r w:rsidRPr="006E2260">
              <w:t>501774,00</w:t>
            </w:r>
          </w:p>
        </w:tc>
        <w:tc>
          <w:tcPr>
            <w:tcW w:w="1744" w:type="dxa"/>
            <w:shd w:val="clear" w:color="auto" w:fill="auto"/>
          </w:tcPr>
          <w:p w14:paraId="7ED3C332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569AEB29" w14:textId="77777777" w:rsidTr="001C25CD">
        <w:tc>
          <w:tcPr>
            <w:tcW w:w="594" w:type="dxa"/>
            <w:shd w:val="clear" w:color="auto" w:fill="auto"/>
          </w:tcPr>
          <w:p w14:paraId="6325B835" w14:textId="77777777" w:rsidR="00313251" w:rsidRPr="006E2260" w:rsidRDefault="00313251" w:rsidP="001C25CD">
            <w:r w:rsidRPr="006E2260">
              <w:t>16</w:t>
            </w:r>
          </w:p>
        </w:tc>
        <w:tc>
          <w:tcPr>
            <w:tcW w:w="5502" w:type="dxa"/>
            <w:shd w:val="clear" w:color="auto" w:fill="auto"/>
          </w:tcPr>
          <w:p w14:paraId="3918C0B1" w14:textId="77777777" w:rsidR="00313251" w:rsidRPr="006E2260" w:rsidRDefault="00313251" w:rsidP="001C25CD">
            <w:r>
              <w:t xml:space="preserve"> Відділ освіти Корецької районної державної адміністрації </w:t>
            </w:r>
            <w:r w:rsidRPr="005D0372">
              <w:t xml:space="preserve">(відділ освіти райдержадміністрації), ЄДРПОУ 41066775 </w:t>
            </w:r>
            <w:r>
              <w:t>(ц</w:t>
            </w:r>
            <w:r w:rsidRPr="006E2260">
              <w:t>ентралізована бухгалтерія відділу освіти Корецької  РДА</w:t>
            </w:r>
            <w:r>
              <w:t>)</w:t>
            </w:r>
          </w:p>
        </w:tc>
        <w:tc>
          <w:tcPr>
            <w:tcW w:w="1979" w:type="dxa"/>
            <w:shd w:val="clear" w:color="auto" w:fill="auto"/>
          </w:tcPr>
          <w:p w14:paraId="05A50E50" w14:textId="77777777" w:rsidR="00313251" w:rsidRPr="00A3151B" w:rsidRDefault="00313251" w:rsidP="001C25CD">
            <w:pPr>
              <w:rPr>
                <w:lang w:val="uk-UA"/>
              </w:rPr>
            </w:pPr>
            <w:r>
              <w:rPr>
                <w:lang w:val="uk-UA"/>
              </w:rPr>
              <w:t>312916,00</w:t>
            </w:r>
          </w:p>
        </w:tc>
        <w:tc>
          <w:tcPr>
            <w:tcW w:w="1744" w:type="dxa"/>
            <w:shd w:val="clear" w:color="auto" w:fill="auto"/>
          </w:tcPr>
          <w:p w14:paraId="2822B588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52D428A9" w14:textId="77777777" w:rsidTr="001C25CD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103C6C0C" w14:textId="77777777" w:rsidR="00313251" w:rsidRPr="006E2260" w:rsidRDefault="00313251" w:rsidP="001C25CD">
            <w:r w:rsidRPr="006E2260">
              <w:t>17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7909CE44" w14:textId="77777777" w:rsidR="00313251" w:rsidRPr="006E2260" w:rsidRDefault="00313251" w:rsidP="001C25CD">
            <w:r>
              <w:t xml:space="preserve"> Сектор культури Корецької районної державної адміністрації (сектор культури Корецької РДА), ЄДРПОУ 02230112 (ц</w:t>
            </w:r>
            <w:r w:rsidRPr="006E2260">
              <w:t>ентралізована бухгалтерія сектору культури Корецької  РДА</w:t>
            </w:r>
            <w:r>
              <w:t xml:space="preserve">) 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083AF29B" w14:textId="77777777" w:rsidR="00313251" w:rsidRPr="006E2260" w:rsidRDefault="00313251" w:rsidP="001C25CD">
            <w:r w:rsidRPr="006E2260">
              <w:t>1</w:t>
            </w:r>
            <w:r>
              <w:t>55360</w:t>
            </w:r>
            <w:r w:rsidRPr="006E2260">
              <w:t>,</w:t>
            </w:r>
            <w:r>
              <w:t>96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5879C700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64514846" w14:textId="77777777" w:rsidTr="001C25CD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3028B72F" w14:textId="77777777" w:rsidR="00313251" w:rsidRPr="006E2260" w:rsidRDefault="00313251" w:rsidP="001C25CD">
            <w:r w:rsidRPr="006E2260">
              <w:t>18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25084D1C" w14:textId="77777777" w:rsidR="00313251" w:rsidRPr="006E2260" w:rsidRDefault="00313251" w:rsidP="001C25CD">
            <w:r w:rsidRPr="00DC7E5D">
              <w:t xml:space="preserve">Відділ освіти Корецької районної державної адміністрації (відділ освіти райдержадміністрації), ЄДРПОУ 41066775 </w:t>
            </w:r>
            <w:r>
              <w:t xml:space="preserve"> (к</w:t>
            </w:r>
            <w:r w:rsidRPr="006E2260">
              <w:t>омунальна установа «Корецький районний  методичний кабі</w:t>
            </w:r>
            <w:r>
              <w:t>нет» Корецької районної ради Рівненської області)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4A82E624" w14:textId="77777777" w:rsidR="00313251" w:rsidRPr="0099574C" w:rsidRDefault="00313251" w:rsidP="001C25CD">
            <w:r>
              <w:rPr>
                <w:lang w:val="en-US"/>
              </w:rPr>
              <w:t>299972,37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1AC3CB0C" w14:textId="77777777" w:rsidR="00313251" w:rsidRPr="006E2260" w:rsidRDefault="00313251" w:rsidP="001C25CD">
            <w:r>
              <w:t>Рівненська районна державна адміністрація</w:t>
            </w:r>
          </w:p>
        </w:tc>
      </w:tr>
      <w:tr w:rsidR="00313251" w:rsidRPr="006E2260" w14:paraId="1486F714" w14:textId="77777777" w:rsidTr="001C25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991F" w14:textId="77777777" w:rsidR="00313251" w:rsidRPr="006E2260" w:rsidRDefault="00313251" w:rsidP="001C25CD">
            <w:r>
              <w:t>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FF1E" w14:textId="77777777" w:rsidR="00313251" w:rsidRPr="006E2260" w:rsidRDefault="00313251" w:rsidP="001C25CD">
            <w:r w:rsidRPr="006E2260">
              <w:t>Корецький районний центр  соціальних служб</w:t>
            </w:r>
            <w:r>
              <w:t xml:space="preserve"> (Корецький РЦСС), ЄДРПОУ 22570749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1F54" w14:textId="77777777" w:rsidR="00313251" w:rsidRPr="00D019AD" w:rsidRDefault="00313251" w:rsidP="001C25CD">
            <w:pPr>
              <w:rPr>
                <w:lang w:val="uk-UA"/>
              </w:rPr>
            </w:pPr>
            <w:r>
              <w:rPr>
                <w:lang w:val="uk-UA"/>
              </w:rPr>
              <w:t>230657,24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B60D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504E1BAD" w14:textId="77777777" w:rsidTr="001C25CD">
        <w:tc>
          <w:tcPr>
            <w:tcW w:w="9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17264" w14:textId="77777777" w:rsidR="00313251" w:rsidRPr="006E2260" w:rsidRDefault="00313251" w:rsidP="001C25CD">
            <w:pPr>
              <w:jc w:val="center"/>
            </w:pPr>
            <w:r>
              <w:rPr>
                <w:lang w:val="uk-UA"/>
              </w:rPr>
              <w:lastRenderedPageBreak/>
              <w:t>4</w:t>
            </w:r>
          </w:p>
        </w:tc>
      </w:tr>
      <w:tr w:rsidR="00313251" w:rsidRPr="006E2260" w14:paraId="43D6C088" w14:textId="77777777" w:rsidTr="001C25CD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8A246" w14:textId="77777777" w:rsidR="00313251" w:rsidRPr="006E2260" w:rsidRDefault="00313251" w:rsidP="001C25CD">
            <w:r>
              <w:t>20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63CE3" w14:textId="77777777" w:rsidR="00313251" w:rsidRPr="006E2260" w:rsidRDefault="00313251" w:rsidP="001C25CD">
            <w:r>
              <w:t>Об'єднаний трудовий архів Корецького району, ЄДРПОУ 35845935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A81B2" w14:textId="77777777" w:rsidR="00313251" w:rsidRPr="006E2260" w:rsidRDefault="00313251" w:rsidP="001C25CD">
            <w:r>
              <w:t>33968,23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E4A1B" w14:textId="77777777" w:rsidR="00313251" w:rsidRDefault="00313251" w:rsidP="001C25CD">
            <w:r w:rsidRPr="006E2260">
              <w:t>Рівненська районна рада</w:t>
            </w:r>
          </w:p>
          <w:p w14:paraId="7A9DA960" w14:textId="77777777" w:rsidR="00313251" w:rsidRDefault="00313251" w:rsidP="001C25CD"/>
          <w:p w14:paraId="0D77B13A" w14:textId="77777777" w:rsidR="00313251" w:rsidRPr="006E2260" w:rsidRDefault="00313251" w:rsidP="001C25CD"/>
        </w:tc>
      </w:tr>
      <w:tr w:rsidR="00313251" w:rsidRPr="006E2260" w14:paraId="31FE3DCF" w14:textId="77777777" w:rsidTr="001C25CD"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14:paraId="20A4FFAB" w14:textId="77777777" w:rsidR="00313251" w:rsidRPr="006E2260" w:rsidRDefault="00313251" w:rsidP="001C25CD">
            <w:r>
              <w:t>21</w:t>
            </w:r>
          </w:p>
        </w:tc>
        <w:tc>
          <w:tcPr>
            <w:tcW w:w="5502" w:type="dxa"/>
            <w:tcBorders>
              <w:top w:val="single" w:sz="4" w:space="0" w:color="auto"/>
            </w:tcBorders>
            <w:shd w:val="clear" w:color="auto" w:fill="auto"/>
          </w:tcPr>
          <w:p w14:paraId="74F109ED" w14:textId="77777777" w:rsidR="00313251" w:rsidRPr="006E2260" w:rsidRDefault="00313251" w:rsidP="001C25CD">
            <w:r>
              <w:t xml:space="preserve"> Гощанський районний т</w:t>
            </w:r>
            <w:r w:rsidRPr="006E2260">
              <w:t xml:space="preserve">ериторіальний центр соціального обслуговування </w:t>
            </w:r>
            <w:r>
              <w:t>(надання соціальних послуг) , ЄДРПОУ 25895156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14:paraId="5E16BBE3" w14:textId="77777777" w:rsidR="00313251" w:rsidRPr="006E2260" w:rsidRDefault="00313251" w:rsidP="001C25CD">
            <w:r w:rsidRPr="006E2260">
              <w:t>12</w:t>
            </w:r>
            <w:r>
              <w:t>20587</w:t>
            </w:r>
            <w:r w:rsidRPr="006E2260">
              <w:t>,</w:t>
            </w:r>
            <w:r>
              <w:t>8</w:t>
            </w:r>
            <w:r w:rsidRPr="006E2260">
              <w:t>0</w:t>
            </w:r>
          </w:p>
          <w:p w14:paraId="2932D7CC" w14:textId="77777777" w:rsidR="00313251" w:rsidRPr="006E2260" w:rsidRDefault="00313251" w:rsidP="001C25CD">
            <w:pPr>
              <w:rPr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1E8D68E8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2F7F1157" w14:textId="77777777" w:rsidTr="001C25CD">
        <w:tc>
          <w:tcPr>
            <w:tcW w:w="594" w:type="dxa"/>
            <w:shd w:val="clear" w:color="auto" w:fill="auto"/>
          </w:tcPr>
          <w:p w14:paraId="01960A84" w14:textId="77777777" w:rsidR="00313251" w:rsidRPr="006E2260" w:rsidRDefault="00313251" w:rsidP="001C25CD">
            <w:r>
              <w:t>22</w:t>
            </w:r>
          </w:p>
        </w:tc>
        <w:tc>
          <w:tcPr>
            <w:tcW w:w="5502" w:type="dxa"/>
            <w:shd w:val="clear" w:color="auto" w:fill="auto"/>
          </w:tcPr>
          <w:p w14:paraId="741E1509" w14:textId="77777777" w:rsidR="00313251" w:rsidRPr="006E2260" w:rsidRDefault="00313251" w:rsidP="001C25CD">
            <w:r w:rsidRPr="006E2260">
              <w:t xml:space="preserve">Гощанський районний </w:t>
            </w:r>
            <w:r>
              <w:t>центр соціальних служб, ЄДРПОУ 23310170</w:t>
            </w:r>
          </w:p>
          <w:p w14:paraId="4119E51E" w14:textId="77777777" w:rsidR="00313251" w:rsidRPr="006E2260" w:rsidRDefault="00313251" w:rsidP="001C25CD"/>
        </w:tc>
        <w:tc>
          <w:tcPr>
            <w:tcW w:w="1979" w:type="dxa"/>
            <w:shd w:val="clear" w:color="auto" w:fill="auto"/>
          </w:tcPr>
          <w:p w14:paraId="19779607" w14:textId="77777777" w:rsidR="00313251" w:rsidRPr="006E2260" w:rsidRDefault="00313251" w:rsidP="001C25CD">
            <w:r w:rsidRPr="006E2260">
              <w:t>42</w:t>
            </w:r>
            <w:r>
              <w:t>6561</w:t>
            </w:r>
            <w:r w:rsidRPr="006E2260">
              <w:t>,</w:t>
            </w:r>
            <w:r>
              <w:t>32</w:t>
            </w:r>
          </w:p>
        </w:tc>
        <w:tc>
          <w:tcPr>
            <w:tcW w:w="1744" w:type="dxa"/>
            <w:shd w:val="clear" w:color="auto" w:fill="auto"/>
          </w:tcPr>
          <w:p w14:paraId="1BC35420" w14:textId="77777777" w:rsidR="00313251" w:rsidRPr="006E2260" w:rsidRDefault="00313251" w:rsidP="001C25CD">
            <w:r w:rsidRPr="006E2260">
              <w:t>Рівненська районна державна адміністрація</w:t>
            </w:r>
          </w:p>
        </w:tc>
      </w:tr>
      <w:tr w:rsidR="00313251" w:rsidRPr="006E2260" w14:paraId="2FA81322" w14:textId="77777777" w:rsidTr="001C25CD">
        <w:tc>
          <w:tcPr>
            <w:tcW w:w="594" w:type="dxa"/>
            <w:shd w:val="clear" w:color="auto" w:fill="auto"/>
          </w:tcPr>
          <w:p w14:paraId="38C8F58C" w14:textId="77777777" w:rsidR="00313251" w:rsidRPr="007F4FCB" w:rsidRDefault="00313251" w:rsidP="001C25CD">
            <w:r w:rsidRPr="007F4FCB">
              <w:t>23</w:t>
            </w:r>
          </w:p>
        </w:tc>
        <w:tc>
          <w:tcPr>
            <w:tcW w:w="5502" w:type="dxa"/>
            <w:shd w:val="clear" w:color="auto" w:fill="auto"/>
          </w:tcPr>
          <w:p w14:paraId="1080C584" w14:textId="77777777" w:rsidR="00313251" w:rsidRPr="007F4FCB" w:rsidRDefault="00313251" w:rsidP="001C25CD">
            <w:r w:rsidRPr="007F4FCB">
              <w:t>Відділ освіти Рівненської районної державної адміністрації (відділ освіти райдержадміністрації), ЄДРПОУ 02145790</w:t>
            </w:r>
          </w:p>
        </w:tc>
        <w:tc>
          <w:tcPr>
            <w:tcW w:w="1979" w:type="dxa"/>
            <w:shd w:val="clear" w:color="auto" w:fill="auto"/>
          </w:tcPr>
          <w:p w14:paraId="372621A2" w14:textId="77777777" w:rsidR="00313251" w:rsidRPr="007F4FCB" w:rsidRDefault="00313251" w:rsidP="001C25CD">
            <w:r w:rsidRPr="007F4FCB">
              <w:t>7154,45</w:t>
            </w:r>
          </w:p>
          <w:p w14:paraId="4CE52508" w14:textId="77777777" w:rsidR="00313251" w:rsidRPr="007F4FCB" w:rsidRDefault="00313251" w:rsidP="001C25CD"/>
        </w:tc>
        <w:tc>
          <w:tcPr>
            <w:tcW w:w="1744" w:type="dxa"/>
            <w:shd w:val="clear" w:color="auto" w:fill="auto"/>
          </w:tcPr>
          <w:p w14:paraId="0DCA944D" w14:textId="77777777" w:rsidR="00313251" w:rsidRPr="007F4FCB" w:rsidRDefault="00313251" w:rsidP="001C25CD">
            <w:pPr>
              <w:ind w:left="39"/>
            </w:pPr>
            <w:r w:rsidRPr="007F4FCB">
              <w:t>Рівненська районна державна адміністрація</w:t>
            </w:r>
          </w:p>
        </w:tc>
      </w:tr>
      <w:tr w:rsidR="00313251" w:rsidRPr="002B3D76" w14:paraId="4A656E64" w14:textId="77777777" w:rsidTr="001C25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CBED" w14:textId="77777777" w:rsidR="00313251" w:rsidRPr="007F4FCB" w:rsidRDefault="00313251" w:rsidP="001C25CD">
            <w:r>
              <w:t>24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355D" w14:textId="77777777" w:rsidR="00313251" w:rsidRPr="007F4FCB" w:rsidRDefault="00313251" w:rsidP="001C25CD">
            <w:r>
              <w:t>Рівненський районний центр соціальних служб для сім</w:t>
            </w:r>
            <w:r w:rsidRPr="00617549">
              <w:t>’</w:t>
            </w:r>
            <w:r>
              <w:t>ї,</w:t>
            </w:r>
            <w:r w:rsidRPr="009A0910">
              <w:t xml:space="preserve"> </w:t>
            </w:r>
            <w:r>
              <w:t>дітей</w:t>
            </w:r>
            <w:r w:rsidRPr="009A0910">
              <w:t xml:space="preserve"> </w:t>
            </w:r>
            <w:r>
              <w:t>та молоді, ЄДРПОУ 22576019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0AB3" w14:textId="77777777" w:rsidR="00313251" w:rsidRPr="007F4FCB" w:rsidRDefault="00313251" w:rsidP="001C25CD">
            <w:r>
              <w:t>11284,70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4DAA" w14:textId="77777777" w:rsidR="00313251" w:rsidRPr="007F4FCB" w:rsidRDefault="00313251" w:rsidP="001C25CD">
            <w:pPr>
              <w:ind w:left="39"/>
            </w:pPr>
            <w:r w:rsidRPr="00EE79E0">
              <w:t>Рівненська районна державна адміністрація</w:t>
            </w:r>
          </w:p>
        </w:tc>
      </w:tr>
    </w:tbl>
    <w:p w14:paraId="3048C114" w14:textId="77777777" w:rsidR="00313251" w:rsidRDefault="00313251" w:rsidP="00313251">
      <w:pPr>
        <w:rPr>
          <w:sz w:val="28"/>
          <w:szCs w:val="28"/>
          <w:lang w:val="uk-UA"/>
        </w:rPr>
        <w:sectPr w:rsidR="00313251" w:rsidSect="00035232">
          <w:type w:val="continuous"/>
          <w:pgSz w:w="11906" w:h="16838"/>
          <w:pgMar w:top="851" w:right="566" w:bottom="851" w:left="1560" w:header="709" w:footer="709" w:gutter="0"/>
          <w:cols w:space="708"/>
          <w:docGrid w:linePitch="360"/>
        </w:sectPr>
      </w:pPr>
    </w:p>
    <w:p w14:paraId="7223F26E" w14:textId="77777777" w:rsidR="00313251" w:rsidRDefault="00313251" w:rsidP="00313251">
      <w:pPr>
        <w:rPr>
          <w:sz w:val="28"/>
          <w:szCs w:val="28"/>
          <w:lang w:val="uk-UA"/>
        </w:rPr>
        <w:sectPr w:rsidR="00313251" w:rsidSect="00701ADE">
          <w:type w:val="continuous"/>
          <w:pgSz w:w="11906" w:h="16838"/>
          <w:pgMar w:top="540" w:right="566" w:bottom="851" w:left="1560" w:header="709" w:footer="709" w:gutter="0"/>
          <w:cols w:space="708"/>
          <w:docGrid w:linePitch="360"/>
        </w:sectPr>
      </w:pPr>
    </w:p>
    <w:p w14:paraId="681861D1" w14:textId="77777777" w:rsidR="00313251" w:rsidRDefault="00313251" w:rsidP="00313251">
      <w:pPr>
        <w:rPr>
          <w:sz w:val="28"/>
          <w:szCs w:val="28"/>
          <w:lang w:val="uk-UA"/>
        </w:rPr>
      </w:pPr>
    </w:p>
    <w:p w14:paraId="0A6D7282" w14:textId="77777777" w:rsidR="00313251" w:rsidRDefault="00313251" w:rsidP="003132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</w:t>
      </w:r>
    </w:p>
    <w:p w14:paraId="23CEA811" w14:textId="77777777" w:rsidR="00313251" w:rsidRDefault="00313251" w:rsidP="003132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br w:type="column"/>
      </w:r>
      <w:r>
        <w:rPr>
          <w:sz w:val="28"/>
          <w:szCs w:val="28"/>
          <w:lang w:val="uk-UA"/>
        </w:rPr>
        <w:t xml:space="preserve">                                                             ».</w:t>
      </w:r>
    </w:p>
    <w:p w14:paraId="4A12488D" w14:textId="77777777" w:rsidR="00313251" w:rsidRDefault="00313251" w:rsidP="00313251">
      <w:pPr>
        <w:rPr>
          <w:sz w:val="28"/>
          <w:szCs w:val="28"/>
          <w:lang w:val="uk-UA"/>
        </w:rPr>
      </w:pPr>
    </w:p>
    <w:p w14:paraId="3A7621CA" w14:textId="77777777" w:rsidR="00313251" w:rsidRPr="00543035" w:rsidRDefault="00313251" w:rsidP="00313251">
      <w:pPr>
        <w:tabs>
          <w:tab w:val="left" w:pos="851"/>
        </w:tabs>
        <w:ind w:left="25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Наталія БОЙКО</w:t>
      </w:r>
    </w:p>
    <w:p w14:paraId="12CB6099" w14:textId="77777777" w:rsidR="001C2E2A" w:rsidRDefault="001C2E2A"/>
    <w:sectPr w:rsidR="001C2E2A" w:rsidSect="00A26541">
      <w:type w:val="continuous"/>
      <w:pgSz w:w="11906" w:h="16838"/>
      <w:pgMar w:top="540" w:right="566" w:bottom="851" w:left="156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3002D"/>
    <w:multiLevelType w:val="hybridMultilevel"/>
    <w:tmpl w:val="FD0C6B2E"/>
    <w:lvl w:ilvl="0" w:tplc="2DB01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51"/>
    <w:rsid w:val="001C2E2A"/>
    <w:rsid w:val="0031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CDFE"/>
  <w15:chartTrackingRefBased/>
  <w15:docId w15:val="{7C9BCAD8-3997-0741-B255-D6E8D002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251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1325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13251"/>
    <w:pPr>
      <w:widowControl w:val="0"/>
      <w:shd w:val="clear" w:color="auto" w:fill="FFFFFF"/>
      <w:spacing w:before="3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2021-11-09T07:23:00Z</dcterms:created>
  <dcterms:modified xsi:type="dcterms:W3CDTF">2021-11-09T07:24:00Z</dcterms:modified>
</cp:coreProperties>
</file>