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88" w:rsidRDefault="00811488" w:rsidP="00811488">
      <w:pPr>
        <w:jc w:val="center"/>
        <w:rPr>
          <w:b/>
        </w:rPr>
      </w:pPr>
      <w:bookmarkStart w:id="0" w:name="_GoBack"/>
      <w:bookmarkEnd w:id="0"/>
    </w:p>
    <w:p w:rsidR="00811488" w:rsidRDefault="00811488" w:rsidP="00811488">
      <w:pPr>
        <w:rPr>
          <w:b/>
        </w:rPr>
      </w:pPr>
      <w:r>
        <w:rPr>
          <w:b/>
        </w:rPr>
        <w:t xml:space="preserve">                                                                                                ЗАТВЕРДЖЕНО                                                      </w:t>
      </w:r>
    </w:p>
    <w:p w:rsidR="00811488" w:rsidRDefault="00811488" w:rsidP="00811488">
      <w:pPr>
        <w:jc w:val="center"/>
      </w:pPr>
      <w:r>
        <w:t xml:space="preserve">                                                                                   Наказ управління соціального</w:t>
      </w:r>
    </w:p>
    <w:p w:rsidR="00811488" w:rsidRDefault="00811488" w:rsidP="00811488">
      <w:pPr>
        <w:jc w:val="center"/>
      </w:pPr>
      <w:r>
        <w:t xml:space="preserve">                                                                                    захисту населення Рівненської</w:t>
      </w:r>
    </w:p>
    <w:p w:rsidR="00811488" w:rsidRDefault="00811488" w:rsidP="00811488">
      <w:pPr>
        <w:jc w:val="center"/>
      </w:pPr>
      <w:r>
        <w:t xml:space="preserve">                                                                     райдержадміністрації</w:t>
      </w:r>
    </w:p>
    <w:p w:rsidR="00811488" w:rsidRPr="00811488" w:rsidRDefault="00811488" w:rsidP="00811488">
      <w:r>
        <w:rPr>
          <w:bCs/>
        </w:rPr>
        <w:t xml:space="preserve">                                                                  </w:t>
      </w:r>
      <w:r w:rsidR="00E30F5A">
        <w:rPr>
          <w:bCs/>
        </w:rPr>
        <w:t xml:space="preserve">                              03  травня 2024 року №  11</w:t>
      </w:r>
    </w:p>
    <w:p w:rsidR="00811488" w:rsidRDefault="00811488" w:rsidP="00811488">
      <w:pPr>
        <w:jc w:val="center"/>
        <w:rPr>
          <w:b/>
        </w:rPr>
      </w:pPr>
    </w:p>
    <w:p w:rsidR="00811488" w:rsidRPr="00EB0BB3" w:rsidRDefault="00811488" w:rsidP="00811488">
      <w:pPr>
        <w:jc w:val="center"/>
        <w:rPr>
          <w:b/>
        </w:rPr>
      </w:pPr>
      <w:r w:rsidRPr="00EB0BB3">
        <w:rPr>
          <w:b/>
        </w:rPr>
        <w:t xml:space="preserve">ТИПОВА ІНФОРМАЦІЙНА КАРТКА </w:t>
      </w:r>
    </w:p>
    <w:p w:rsidR="00811488" w:rsidRPr="00EB0BB3" w:rsidRDefault="00811488" w:rsidP="00811488">
      <w:pPr>
        <w:tabs>
          <w:tab w:val="left" w:pos="3969"/>
        </w:tabs>
        <w:jc w:val="center"/>
        <w:rPr>
          <w:b/>
        </w:rPr>
      </w:pPr>
      <w:r w:rsidRPr="00EB0BB3">
        <w:rPr>
          <w:b/>
        </w:rPr>
        <w:t xml:space="preserve">адміністративної послуги </w:t>
      </w:r>
    </w:p>
    <w:p w:rsidR="00811488" w:rsidRPr="00EB0BB3" w:rsidRDefault="00EA0714" w:rsidP="00811488">
      <w:pPr>
        <w:jc w:val="center"/>
        <w:rPr>
          <w:b/>
          <w:bCs/>
          <w:caps/>
        </w:rPr>
      </w:pPr>
      <w:r>
        <w:rPr>
          <w:b/>
          <w:bCs/>
          <w:caps/>
        </w:rPr>
        <w:t>«</w:t>
      </w:r>
      <w:r w:rsidR="00811488" w:rsidRPr="00EB0BB3">
        <w:rPr>
          <w:b/>
          <w:bCs/>
          <w:caps/>
        </w:rPr>
        <w:t>призначення тимчасової допомоги на дітей, щодо яких встановлено факт відсутності батьківського піклування та які тимчасово  влаштовані  в  сім’ю родичів, знайомих, прийомну сім’ю або дитячий будинок с</w:t>
      </w:r>
      <w:r>
        <w:rPr>
          <w:b/>
          <w:bCs/>
          <w:caps/>
        </w:rPr>
        <w:t>імейного типу, «Дитина не одна»</w:t>
      </w:r>
    </w:p>
    <w:p w:rsidR="00811488" w:rsidRPr="0074472D" w:rsidRDefault="00811488" w:rsidP="00811488">
      <w:pPr>
        <w:jc w:val="center"/>
        <w:rPr>
          <w:b/>
        </w:rPr>
      </w:pPr>
      <w:r>
        <w:rPr>
          <w:b/>
        </w:rPr>
        <w:t>Управління соціального захисту населення</w:t>
      </w:r>
    </w:p>
    <w:p w:rsidR="00811488" w:rsidRDefault="00811488" w:rsidP="00811488">
      <w:pPr>
        <w:jc w:val="center"/>
        <w:rPr>
          <w:sz w:val="28"/>
          <w:szCs w:val="28"/>
        </w:rPr>
      </w:pPr>
      <w:r>
        <w:rPr>
          <w:b/>
          <w:u w:val="single"/>
        </w:rPr>
        <w:t>Рівненської районної державної адміністрації Рівненської області</w:t>
      </w:r>
      <w:r w:rsidRPr="00EB0BB3">
        <w:rPr>
          <w:sz w:val="28"/>
          <w:szCs w:val="28"/>
        </w:rPr>
        <w:t xml:space="preserve"> </w:t>
      </w:r>
    </w:p>
    <w:p w:rsidR="00811488" w:rsidRPr="00EB0BB3" w:rsidRDefault="00811488" w:rsidP="00811488">
      <w:pPr>
        <w:jc w:val="center"/>
        <w:rPr>
          <w:sz w:val="20"/>
          <w:szCs w:val="20"/>
        </w:rPr>
      </w:pPr>
      <w:r w:rsidRPr="00EB0BB3">
        <w:rPr>
          <w:sz w:val="20"/>
          <w:szCs w:val="20"/>
        </w:rPr>
        <w:t>(найменування суб’єкта надання адміністративної послуги</w:t>
      </w:r>
      <w:r w:rsidRPr="00EB0BB3">
        <w:rPr>
          <w:sz w:val="20"/>
          <w:szCs w:val="20"/>
          <w:lang w:val="ru-RU"/>
        </w:rPr>
        <w:t xml:space="preserve">  та / </w:t>
      </w:r>
      <w:proofErr w:type="spellStart"/>
      <w:r w:rsidRPr="00EB0BB3">
        <w:rPr>
          <w:sz w:val="20"/>
          <w:szCs w:val="20"/>
          <w:lang w:val="ru-RU"/>
        </w:rPr>
        <w:t>або</w:t>
      </w:r>
      <w:proofErr w:type="spellEnd"/>
      <w:r w:rsidRPr="00EB0BB3">
        <w:rPr>
          <w:sz w:val="20"/>
          <w:szCs w:val="20"/>
          <w:lang w:val="ru-RU"/>
        </w:rPr>
        <w:t xml:space="preserve"> центру </w:t>
      </w:r>
      <w:proofErr w:type="spellStart"/>
      <w:r w:rsidRPr="00EB0BB3">
        <w:rPr>
          <w:sz w:val="20"/>
          <w:szCs w:val="20"/>
          <w:lang w:val="ru-RU"/>
        </w:rPr>
        <w:t>надання</w:t>
      </w:r>
      <w:proofErr w:type="spellEnd"/>
      <w:r w:rsidRPr="00EB0BB3">
        <w:rPr>
          <w:sz w:val="20"/>
          <w:szCs w:val="20"/>
          <w:lang w:val="ru-RU"/>
        </w:rPr>
        <w:t xml:space="preserve"> </w:t>
      </w:r>
      <w:proofErr w:type="spellStart"/>
      <w:r w:rsidRPr="00EB0BB3">
        <w:rPr>
          <w:sz w:val="20"/>
          <w:szCs w:val="20"/>
          <w:lang w:val="ru-RU"/>
        </w:rPr>
        <w:t>адміністративних</w:t>
      </w:r>
      <w:proofErr w:type="spellEnd"/>
      <w:r w:rsidRPr="00EB0BB3">
        <w:rPr>
          <w:sz w:val="20"/>
          <w:szCs w:val="20"/>
          <w:lang w:val="ru-RU"/>
        </w:rPr>
        <w:t xml:space="preserve"> </w:t>
      </w:r>
      <w:proofErr w:type="spellStart"/>
      <w:r w:rsidRPr="00EB0BB3">
        <w:rPr>
          <w:sz w:val="20"/>
          <w:szCs w:val="20"/>
          <w:lang w:val="ru-RU"/>
        </w:rPr>
        <w:t>послуг</w:t>
      </w:r>
      <w:proofErr w:type="spellEnd"/>
      <w:r w:rsidRPr="00EB0BB3">
        <w:rPr>
          <w:sz w:val="20"/>
          <w:szCs w:val="20"/>
        </w:rPr>
        <w:t>)</w:t>
      </w:r>
    </w:p>
    <w:p w:rsidR="00811488" w:rsidRPr="00EB0BB3" w:rsidRDefault="00811488" w:rsidP="00811488">
      <w:pPr>
        <w:jc w:val="center"/>
        <w:rPr>
          <w:sz w:val="20"/>
          <w:szCs w:val="20"/>
        </w:rPr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"/>
        <w:gridCol w:w="2967"/>
        <w:gridCol w:w="6421"/>
      </w:tblGrid>
      <w:tr w:rsidR="00811488" w:rsidRPr="00EB0BB3" w:rsidTr="0081148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Default="00811488" w:rsidP="00811488">
            <w:pPr>
              <w:jc w:val="center"/>
              <w:rPr>
                <w:b/>
              </w:rPr>
            </w:pPr>
            <w:r w:rsidRPr="006C5820">
              <w:rPr>
                <w:b/>
              </w:rPr>
              <w:t>Інформація про центр надання адміністративних послуг Корецької міської ради</w:t>
            </w:r>
          </w:p>
          <w:p w:rsidR="00811488" w:rsidRPr="00EB0BB3" w:rsidRDefault="00811488" w:rsidP="00811488">
            <w:pPr>
              <w:jc w:val="center"/>
              <w:rPr>
                <w:b/>
              </w:rPr>
            </w:pPr>
            <w:r w:rsidRPr="006C5820">
              <w:rPr>
                <w:b/>
              </w:rPr>
              <w:t xml:space="preserve"> (далі – ЦНАП) через який надається адміністративна послуга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944B8F" w:rsidRDefault="00811488" w:rsidP="00811488">
            <w:pPr>
              <w:jc w:val="center"/>
            </w:pPr>
            <w:r w:rsidRPr="00944B8F">
              <w:t>1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944B8F" w:rsidRDefault="00811488" w:rsidP="00811488">
            <w:r w:rsidRPr="00944B8F">
              <w:t xml:space="preserve">Місцезнаходження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FC71BD" w:rsidRDefault="00811488" w:rsidP="00811488">
            <w:r w:rsidRPr="00FC71BD">
              <w:t>Центр надання адміністративних послуг Корецької міської ради (далі – ЦНАП)</w:t>
            </w:r>
          </w:p>
          <w:p w:rsidR="00811488" w:rsidRPr="00FC71BD" w:rsidRDefault="00811488" w:rsidP="00811488">
            <w:pPr>
              <w:rPr>
                <w:i/>
              </w:rPr>
            </w:pPr>
            <w:r w:rsidRPr="00FC71BD">
              <w:t xml:space="preserve">34700, площа Київська, </w:t>
            </w:r>
            <w:smartTag w:uri="urn:schemas-microsoft-com:office:smarttags" w:element="metricconverter">
              <w:smartTagPr>
                <w:attr w:name="ProductID" w:val="5, м"/>
              </w:smartTagPr>
              <w:r w:rsidRPr="00FC71BD">
                <w:t>5, м</w:t>
              </w:r>
            </w:smartTag>
            <w:r w:rsidRPr="00FC71BD">
              <w:t>. Корець, Рівненська область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944B8F" w:rsidRDefault="00811488" w:rsidP="00811488">
            <w:pPr>
              <w:jc w:val="center"/>
            </w:pPr>
            <w:r w:rsidRPr="00944B8F">
              <w:t>2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944B8F" w:rsidRDefault="00811488" w:rsidP="00811488">
            <w:r w:rsidRPr="00944B8F">
              <w:t xml:space="preserve">Інформація щодо режиму роботи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FC71BD" w:rsidRDefault="00811488" w:rsidP="00811488">
            <w:pPr>
              <w:shd w:val="clear" w:color="auto" w:fill="FFFFFF"/>
            </w:pPr>
            <w:r w:rsidRPr="00FC71BD">
              <w:t xml:space="preserve">Понеділок – середа – 08.00 – 17.00, </w:t>
            </w:r>
          </w:p>
          <w:p w:rsidR="00811488" w:rsidRPr="00FC71BD" w:rsidRDefault="00811488" w:rsidP="00811488">
            <w:pPr>
              <w:shd w:val="clear" w:color="auto" w:fill="FFFFFF"/>
            </w:pPr>
            <w:r w:rsidRPr="00FC71BD">
              <w:t>четвер – 11.00 – 20.00, п’ятниця - субота 08.00 – 17.00,</w:t>
            </w:r>
          </w:p>
          <w:p w:rsidR="00811488" w:rsidRPr="00FC71BD" w:rsidRDefault="00811488" w:rsidP="00811488">
            <w:pPr>
              <w:shd w:val="clear" w:color="auto" w:fill="FFFFFF"/>
            </w:pPr>
            <w:r w:rsidRPr="00FC71BD">
              <w:t xml:space="preserve">без перерви на обід. </w:t>
            </w:r>
          </w:p>
          <w:p w:rsidR="00811488" w:rsidRPr="00FC71BD" w:rsidRDefault="00811488" w:rsidP="00811488">
            <w:pPr>
              <w:rPr>
                <w:i/>
              </w:rPr>
            </w:pPr>
            <w:r w:rsidRPr="00FC71BD">
              <w:t>Неділя – вихідний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944B8F" w:rsidRDefault="00811488" w:rsidP="00811488">
            <w:pPr>
              <w:jc w:val="center"/>
            </w:pPr>
            <w:r w:rsidRPr="00944B8F">
              <w:t>3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944B8F" w:rsidRDefault="00811488" w:rsidP="00811488">
            <w:r w:rsidRPr="00944B8F">
              <w:t xml:space="preserve">Телефон / факс, електронна  адреса, офіційний веб-сайт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FC71BD" w:rsidRDefault="00811488" w:rsidP="00811488">
            <w:pPr>
              <w:shd w:val="clear" w:color="auto" w:fill="FFFFFF"/>
            </w:pPr>
            <w:proofErr w:type="spellStart"/>
            <w:r w:rsidRPr="00FC71BD">
              <w:t>тел</w:t>
            </w:r>
            <w:proofErr w:type="spellEnd"/>
            <w:r w:rsidRPr="00FC71BD">
              <w:t xml:space="preserve">. (068) 5911011, </w:t>
            </w:r>
          </w:p>
          <w:p w:rsidR="00811488" w:rsidRPr="00FC71BD" w:rsidRDefault="00811488" w:rsidP="00811488">
            <w:pPr>
              <w:shd w:val="clear" w:color="auto" w:fill="FFFFFF"/>
              <w:rPr>
                <w:lang w:val="en-US"/>
              </w:rPr>
            </w:pPr>
            <w:r w:rsidRPr="00FC71BD">
              <w:t>e-</w:t>
            </w:r>
            <w:proofErr w:type="spellStart"/>
            <w:r w:rsidRPr="00FC71BD">
              <w:t>mail</w:t>
            </w:r>
            <w:proofErr w:type="spellEnd"/>
            <w:r w:rsidRPr="00FC71BD">
              <w:t xml:space="preserve">: </w:t>
            </w:r>
            <w:r w:rsidRPr="00FC71BD">
              <w:rPr>
                <w:lang w:val="en-US"/>
              </w:rPr>
              <w:t>korec-cnap@ukr.net</w:t>
            </w:r>
          </w:p>
          <w:p w:rsidR="00811488" w:rsidRPr="00FC71BD" w:rsidRDefault="004A79CE" w:rsidP="00811488">
            <w:pPr>
              <w:rPr>
                <w:i/>
              </w:rPr>
            </w:pPr>
            <w:hyperlink r:id="rId4" w:history="1">
              <w:r w:rsidR="00811488" w:rsidRPr="00FC71BD">
                <w:t>http://korec.miskrada.org.ua</w:t>
              </w:r>
            </w:hyperlink>
          </w:p>
        </w:tc>
      </w:tr>
      <w:tr w:rsidR="00811488" w:rsidRPr="00EB0BB3" w:rsidTr="0081148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  <w:rPr>
                <w:b/>
              </w:rPr>
            </w:pPr>
            <w:r w:rsidRPr="00EB0BB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</w:pPr>
            <w:r w:rsidRPr="00EB0BB3">
              <w:t>4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r w:rsidRPr="00EB0BB3">
              <w:t>Закони України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 xml:space="preserve">Закон України „Про забезпечення організаційно-правових умов соціального захисту дітей-сиріт та дітей, позбавлених батьківського піклування” від </w:t>
            </w:r>
            <w:r w:rsidRPr="00EB0BB3">
              <w:rPr>
                <w:bCs/>
                <w:color w:val="333333"/>
                <w:shd w:val="clear" w:color="auto" w:fill="FFFFFF"/>
              </w:rPr>
              <w:t>1</w:t>
            </w:r>
            <w:r>
              <w:rPr>
                <w:bCs/>
                <w:color w:val="333333"/>
                <w:shd w:val="clear" w:color="auto" w:fill="FFFFFF"/>
              </w:rPr>
              <w:t xml:space="preserve">3.01.2005 № 2342-IV 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</w:pPr>
            <w:r w:rsidRPr="00EB0BB3">
              <w:t>5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>Акти Кабінету Міністрів України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>
              <w:t>Постанова</w:t>
            </w:r>
            <w:r w:rsidRPr="00EB0BB3">
              <w:t xml:space="preserve"> Кабінету Міністрів України від 22.03.2024                  № 331 „</w:t>
            </w:r>
            <w:r w:rsidRPr="00EB0BB3">
              <w:rPr>
                <w:bCs/>
                <w:shd w:val="clear" w:color="auto" w:fill="FFFFFF"/>
              </w:rPr>
              <w:t>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</w:t>
            </w:r>
            <w:r>
              <w:t>”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</w:pPr>
            <w:r w:rsidRPr="00EB0BB3">
              <w:t>6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>Акти центральних органів виконавчої влади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 xml:space="preserve">Наказ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EB0BB3">
              <w:t>допомогиˮ</w:t>
            </w:r>
            <w:proofErr w:type="spellEnd"/>
            <w:r w:rsidRPr="00EB0BB3">
              <w:t xml:space="preserve">, зареєстрований </w:t>
            </w:r>
            <w:r>
              <w:t>у</w:t>
            </w:r>
            <w:r w:rsidRPr="00EB0BB3">
              <w:t xml:space="preserve"> Міністерстві юстиції України 06.10.2006 за № 1098/12972</w:t>
            </w:r>
          </w:p>
        </w:tc>
      </w:tr>
      <w:tr w:rsidR="00811488" w:rsidRPr="00EB0BB3" w:rsidTr="0081148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ind w:firstLine="304"/>
              <w:jc w:val="center"/>
              <w:rPr>
                <w:b/>
              </w:rPr>
            </w:pPr>
            <w:r w:rsidRPr="00EB0BB3">
              <w:rPr>
                <w:b/>
              </w:rPr>
              <w:t>Умови отримання адміністративної послуги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</w:pPr>
            <w:r w:rsidRPr="00EB0BB3">
              <w:t>7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 xml:space="preserve">Підстава для отримання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shd w:val="clear" w:color="auto" w:fill="FFFFFF"/>
              <w:jc w:val="both"/>
            </w:pPr>
            <w:r w:rsidRPr="00EB0BB3">
              <w:rPr>
                <w:lang w:eastAsia="ru-RU"/>
              </w:rPr>
              <w:t xml:space="preserve">Факт </w:t>
            </w:r>
            <w:r w:rsidRPr="00EB0BB3">
              <w:rPr>
                <w:shd w:val="clear" w:color="auto" w:fill="FFFFFF"/>
              </w:rPr>
              <w:t>тимчасового влаштування дитини, щодо якої встановлено факт відсутності батьківського піклування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</w:pPr>
            <w:r w:rsidRPr="00EB0BB3">
              <w:t>8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shd w:val="clear" w:color="auto" w:fill="FFFFFF"/>
              <w:jc w:val="both"/>
            </w:pPr>
            <w:r w:rsidRPr="00EB0BB3">
              <w:t>Заява за формою, затвердженою постановою Кабінету Міністрів України від 22.03.2024 № 331 „Деякі питання провадження діяльності з усиновлення та влаштування дітей-</w:t>
            </w:r>
            <w:r w:rsidRPr="00EB0BB3">
              <w:lastRenderedPageBreak/>
              <w:t>сиріт, дітей, позбавлених батьківського піклування, соціального захисту дітей, залишених без батьківського піклування”;</w:t>
            </w:r>
          </w:p>
          <w:p w:rsidR="00811488" w:rsidRPr="00EB0BB3" w:rsidRDefault="00811488" w:rsidP="00811488">
            <w:pPr>
              <w:shd w:val="clear" w:color="auto" w:fill="FFFFFF"/>
              <w:jc w:val="both"/>
            </w:pPr>
            <w:r w:rsidRPr="00EB0BB3">
              <w:t>копія свідоцтва про народження дитини (за наявності)                   (</w:t>
            </w:r>
            <w:r>
              <w:t>якщо</w:t>
            </w:r>
            <w:r w:rsidRPr="00EB0BB3">
              <w:t xml:space="preserve"> відомості про народження відсутні в Державному реєстрі актів цивільного стану громадян);</w:t>
            </w:r>
          </w:p>
          <w:p w:rsidR="00811488" w:rsidRPr="00EB0BB3" w:rsidRDefault="00811488" w:rsidP="00811488">
            <w:pPr>
              <w:shd w:val="clear" w:color="auto" w:fill="FFFFFF"/>
              <w:jc w:val="both"/>
            </w:pPr>
            <w:r w:rsidRPr="00EB0BB3">
              <w:t>копія наказу служби у справах дітей про тимчасове влаштування дитини;</w:t>
            </w:r>
          </w:p>
          <w:p w:rsidR="00811488" w:rsidRPr="00EB0BB3" w:rsidRDefault="00811488" w:rsidP="00811488">
            <w:pPr>
              <w:shd w:val="clear" w:color="auto" w:fill="FFFFFF"/>
              <w:jc w:val="both"/>
            </w:pPr>
            <w:r w:rsidRPr="00EB0BB3">
              <w:t>медичний висновок про дитину з інвалідністю віком до 18</w:t>
            </w:r>
            <w:r>
              <w:t> </w:t>
            </w:r>
            <w:r w:rsidRPr="00EB0BB3">
              <w:t>років, виданий в установленому МОЗ порядку (у разі тимчасового влаштування дитини з інвалідністю)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</w:pPr>
            <w:r w:rsidRPr="00EB0BB3">
              <w:lastRenderedPageBreak/>
              <w:t>9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 xml:space="preserve">Спосіб подання документів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Заява та документи, необхідні для призначення тимчасової </w:t>
            </w:r>
            <w:r w:rsidRPr="00EB0BB3">
              <w:rPr>
                <w:bCs/>
                <w:lang w:eastAsia="en-US"/>
              </w:rPr>
              <w:t xml:space="preserve">допомоги </w:t>
            </w:r>
            <w:r w:rsidRPr="001336B4">
              <w:rPr>
                <w:bCs/>
                <w:lang w:eastAsia="en-US"/>
              </w:rPr>
              <w:t>на дітей, щодо яких встановлено факт відсутності батьківського піклування та які тимчасово  влаштовані  в  сім’ю родичів, знайомих, прийомну сім’ю або дитячий будинок сімейного типу</w:t>
            </w:r>
            <w:r>
              <w:rPr>
                <w:bCs/>
                <w:lang w:eastAsia="en-US"/>
              </w:rPr>
              <w:t xml:space="preserve">, </w:t>
            </w:r>
            <w:r w:rsidRPr="001336B4">
              <w:t>“Дитина не одна”</w:t>
            </w:r>
            <w:r>
              <w:rPr>
                <w:bCs/>
                <w:lang w:eastAsia="en-US"/>
              </w:rPr>
              <w:t xml:space="preserve"> (далі – тимчасова допомога) </w:t>
            </w:r>
            <w:r w:rsidRPr="00EB0BB3">
              <w:rPr>
                <w:lang w:eastAsia="en-US"/>
              </w:rPr>
              <w:t>подаються особою суб’єкту надання адміністративної послуги:</w:t>
            </w:r>
          </w:p>
          <w:p w:rsidR="00811488" w:rsidRPr="00EB0BB3" w:rsidRDefault="00811488" w:rsidP="008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11488" w:rsidRPr="00EB0BB3" w:rsidRDefault="00811488" w:rsidP="008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0BB3">
              <w:rPr>
                <w:lang w:eastAsia="en-US"/>
              </w:rPr>
              <w:t xml:space="preserve">в електронній формі (з використанням інформаційно-комунікаційних систем, через офіційний веб-сайт </w:t>
            </w:r>
            <w:proofErr w:type="spellStart"/>
            <w:r w:rsidRPr="00EB0BB3">
              <w:rPr>
                <w:lang w:eastAsia="en-US"/>
              </w:rPr>
              <w:t>Мінсоцполітики</w:t>
            </w:r>
            <w:proofErr w:type="spellEnd"/>
            <w:r w:rsidRPr="00EB0BB3">
              <w:rPr>
                <w:lang w:eastAsia="en-US"/>
              </w:rPr>
              <w:t xml:space="preserve"> або інтегровані з ним інформаційні системи органів виконавчої влади та місцевого самоврядування</w:t>
            </w:r>
            <w:r>
              <w:rPr>
                <w:lang w:eastAsia="en-US"/>
              </w:rPr>
              <w:t>,</w:t>
            </w:r>
            <w:r w:rsidRPr="00EB0BB3">
              <w:rPr>
                <w:lang w:eastAsia="en-US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</w:pPr>
            <w:r w:rsidRPr="00EB0BB3">
              <w:t>10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 xml:space="preserve">Платність (безоплатність) надання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 xml:space="preserve">Адміністративна послуга надається </w:t>
            </w:r>
            <w:r w:rsidRPr="00EB0BB3">
              <w:rPr>
                <w:lang w:eastAsia="ru-RU"/>
              </w:rPr>
              <w:t>безоплатно</w:t>
            </w:r>
          </w:p>
          <w:p w:rsidR="00811488" w:rsidRPr="00EB0BB3" w:rsidRDefault="00811488" w:rsidP="00811488">
            <w:pPr>
              <w:jc w:val="both"/>
            </w:pP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</w:pPr>
            <w:r w:rsidRPr="00EB0BB3">
              <w:t>11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 xml:space="preserve">Строк надання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Не пізніше </w:t>
            </w:r>
            <w:r>
              <w:rPr>
                <w:lang w:eastAsia="en-US"/>
              </w:rPr>
              <w:t xml:space="preserve">ніж через </w:t>
            </w:r>
            <w:r w:rsidRPr="00EB0BB3">
              <w:rPr>
                <w:lang w:eastAsia="en-US"/>
              </w:rPr>
              <w:t xml:space="preserve">10 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 xml:space="preserve">календарних днів </w:t>
            </w:r>
            <w:r>
              <w:rPr>
                <w:color w:val="333333"/>
                <w:shd w:val="clear" w:color="auto" w:fill="FFFFFF"/>
                <w:lang w:eastAsia="en-US"/>
              </w:rPr>
              <w:t>і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>з дня подання заяви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center"/>
            </w:pPr>
            <w:r w:rsidRPr="00EB0BB3">
              <w:t>12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 xml:space="preserve">Перелік підстав для відмови у наданні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shd w:val="clear" w:color="auto" w:fill="FFFFFF"/>
              <w:ind w:right="7"/>
              <w:jc w:val="both"/>
            </w:pPr>
            <w:r>
              <w:t xml:space="preserve">Невідповідність умовам, зазначеним </w:t>
            </w:r>
            <w:r w:rsidRPr="00EB0BB3">
              <w:t>у пункті 3 Порядку</w:t>
            </w:r>
            <w:r w:rsidRPr="001336B4">
              <w:t xml:space="preserve"> призначення і виплати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</w:t>
            </w:r>
            <w:bookmarkStart w:id="1" w:name="n46"/>
            <w:bookmarkStart w:id="2" w:name="n54"/>
            <w:bookmarkStart w:id="3" w:name="n486"/>
            <w:bookmarkStart w:id="4" w:name="o126"/>
            <w:bookmarkEnd w:id="1"/>
            <w:bookmarkEnd w:id="2"/>
            <w:bookmarkEnd w:id="3"/>
            <w:bookmarkEnd w:id="4"/>
            <w:r>
              <w:t xml:space="preserve">, </w:t>
            </w:r>
            <w:r w:rsidRPr="00EB0BB3">
              <w:t>затверджено</w:t>
            </w:r>
            <w:r>
              <w:t>го</w:t>
            </w:r>
            <w:r w:rsidRPr="00EB0BB3">
              <w:t xml:space="preserve"> постановою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r w:rsidRPr="00EB0BB3">
              <w:t>13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>Результат надання адміністративної послуги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tabs>
                <w:tab w:val="left" w:pos="1565"/>
              </w:tabs>
              <w:ind w:firstLine="12"/>
              <w:jc w:val="both"/>
            </w:pPr>
            <w:r w:rsidRPr="00EB0BB3">
              <w:t xml:space="preserve">Призначення тимчасової допомоги / відмова у призначенні тимчасової допомоги </w:t>
            </w:r>
          </w:p>
        </w:tc>
      </w:tr>
      <w:tr w:rsidR="00811488" w:rsidRPr="00EB0BB3" w:rsidTr="0081148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r w:rsidRPr="00EB0BB3">
              <w:t>14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 w:rsidRPr="00EB0BB3">
              <w:t>Способи отримання відповіді (результату)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488" w:rsidRPr="00EB0BB3" w:rsidRDefault="00811488" w:rsidP="00811488">
            <w:pPr>
              <w:jc w:val="both"/>
            </w:pPr>
            <w:r>
              <w:rPr>
                <w:color w:val="333333"/>
                <w:shd w:val="clear" w:color="auto" w:fill="FFFFFF"/>
                <w:lang w:eastAsia="en-US"/>
              </w:rPr>
              <w:t>Виплата тимчасової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 xml:space="preserve"> допомог</w:t>
            </w:r>
            <w:r>
              <w:rPr>
                <w:color w:val="333333"/>
                <w:shd w:val="clear" w:color="auto" w:fill="FFFFFF"/>
                <w:lang w:eastAsia="en-US"/>
              </w:rPr>
              <w:t>и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 xml:space="preserve"> органом соціального захисту населення за вибором заявника шляхом перерахування коштів на його особовий рахунок, відкритий в установі уповноваженого банку або через організації, що здійснюють виплату і доставку пенсій та державної допомоги за місцем проживання</w:t>
            </w:r>
          </w:p>
        </w:tc>
      </w:tr>
    </w:tbl>
    <w:p w:rsidR="001B7B08" w:rsidRDefault="001B7B08"/>
    <w:sectPr w:rsidR="001B7B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88"/>
    <w:rsid w:val="001B7B08"/>
    <w:rsid w:val="003A66BB"/>
    <w:rsid w:val="004A79CE"/>
    <w:rsid w:val="00811488"/>
    <w:rsid w:val="008D2E0F"/>
    <w:rsid w:val="00BC0B08"/>
    <w:rsid w:val="00CB36A6"/>
    <w:rsid w:val="00E30F5A"/>
    <w:rsid w:val="00E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5452-A110-4873-8D80-09FBD415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8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rec.miskrada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3545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RePack by SPecialiST</Company>
  <LinksUpToDate>false</LinksUpToDate>
  <CharactersWithSpaces>5556</CharactersWithSpaces>
  <SharedDoc>false</SharedDoc>
  <HLinks>
    <vt:vector size="6" baseType="variant"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http://korec.miskrada.org.ua/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Сергійчук</dc:creator>
  <cp:keywords/>
  <dc:description/>
  <cp:lastModifiedBy>orgvid3</cp:lastModifiedBy>
  <cp:revision>2</cp:revision>
  <dcterms:created xsi:type="dcterms:W3CDTF">2024-05-08T08:19:00Z</dcterms:created>
  <dcterms:modified xsi:type="dcterms:W3CDTF">2024-05-08T08:19:00Z</dcterms:modified>
</cp:coreProperties>
</file>