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07" w:rsidRPr="007C6711" w:rsidRDefault="000A1607" w:rsidP="000A1607">
      <w:pPr>
        <w:jc w:val="center"/>
        <w:rPr>
          <w:b/>
          <w:sz w:val="32"/>
          <w:szCs w:val="32"/>
        </w:rPr>
      </w:pPr>
      <w:r w:rsidRPr="007C6711">
        <w:rPr>
          <w:b/>
          <w:sz w:val="32"/>
          <w:szCs w:val="32"/>
        </w:rPr>
        <w:t>РЕЄСТР</w:t>
      </w:r>
    </w:p>
    <w:p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колективних договорів, змін і доповнень до них</w:t>
      </w:r>
      <w:r>
        <w:rPr>
          <w:b/>
          <w:sz w:val="32"/>
          <w:szCs w:val="32"/>
          <w:lang w:val="ru-RU"/>
        </w:rPr>
        <w:t xml:space="preserve"> </w:t>
      </w:r>
    </w:p>
    <w:p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станом на 01 </w:t>
      </w:r>
      <w:proofErr w:type="spellStart"/>
      <w:r>
        <w:rPr>
          <w:b/>
          <w:sz w:val="32"/>
          <w:szCs w:val="32"/>
          <w:lang w:val="ru-RU"/>
        </w:rPr>
        <w:t>квітня</w:t>
      </w:r>
      <w:proofErr w:type="spellEnd"/>
      <w:r>
        <w:rPr>
          <w:b/>
          <w:sz w:val="32"/>
          <w:szCs w:val="32"/>
          <w:lang w:val="ru-RU"/>
        </w:rPr>
        <w:t xml:space="preserve"> 2026 року</w:t>
      </w:r>
    </w:p>
    <w:p w:rsidR="000A1607" w:rsidRDefault="000A1607" w:rsidP="000A1607">
      <w:pPr>
        <w:tabs>
          <w:tab w:val="left" w:pos="3969"/>
          <w:tab w:val="left" w:pos="4253"/>
        </w:tabs>
        <w:jc w:val="center"/>
        <w:rPr>
          <w:b/>
          <w:sz w:val="32"/>
          <w:szCs w:val="32"/>
          <w:lang w:val="ru-RU"/>
        </w:rPr>
      </w:pPr>
    </w:p>
    <w:tbl>
      <w:tblPr>
        <w:tblW w:w="5142" w:type="pct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3"/>
        <w:gridCol w:w="2556"/>
        <w:gridCol w:w="1255"/>
        <w:gridCol w:w="2465"/>
        <w:gridCol w:w="1495"/>
        <w:gridCol w:w="1701"/>
      </w:tblGrid>
      <w:tr w:rsidR="000A1607" w:rsidTr="0036181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556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255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2465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1495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1701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Default="000A1607" w:rsidP="00A52954">
            <w:pPr>
              <w:pStyle w:val="rvps1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Номер і дата листа </w:t>
            </w:r>
            <w:proofErr w:type="spellStart"/>
            <w:r>
              <w:rPr>
                <w:lang w:val="uk-UA"/>
              </w:rPr>
              <w:t>реєструючого</w:t>
            </w:r>
            <w:proofErr w:type="spellEnd"/>
            <w:r>
              <w:rPr>
                <w:lang w:val="uk-UA"/>
              </w:rPr>
              <w:t xml:space="preserve"> органу з інформацією про повідомну реєстрацію угоди (договору)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</w:t>
            </w:r>
            <w:r>
              <w:t>к</w:t>
            </w:r>
            <w:r w:rsidRPr="00DF7310">
              <w:t xml:space="preserve">омунальним  закладом «Публічно-шкільна бібліотека» </w:t>
            </w:r>
            <w:proofErr w:type="spellStart"/>
            <w:r w:rsidRPr="00DF7310">
              <w:t>Городоцької</w:t>
            </w:r>
            <w:proofErr w:type="spellEnd"/>
            <w:r w:rsidRPr="00DF7310">
              <w:t xml:space="preserve"> сільської ради Рівненського району Рівненської області та трудовим колективом  </w:t>
            </w:r>
            <w:r>
              <w:t>к</w:t>
            </w:r>
            <w:r w:rsidRPr="00DF7310">
              <w:t xml:space="preserve">омунального  закладу «Публічно-шкільна бібліотека»  </w:t>
            </w:r>
            <w:proofErr w:type="spellStart"/>
            <w:r w:rsidRPr="00DF7310">
              <w:t>Городоцької</w:t>
            </w:r>
            <w:proofErr w:type="spellEnd"/>
            <w:r w:rsidRPr="00DF7310">
              <w:t xml:space="preserve"> сільської ради Рівненського району Рівненської області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2026 -2030</w:t>
            </w:r>
          </w:p>
          <w:p w:rsidR="000A1607" w:rsidRDefault="000A1607" w:rsidP="00A52954">
            <w:pPr>
              <w:pStyle w:val="rvps12"/>
              <w:tabs>
                <w:tab w:val="left" w:pos="348"/>
              </w:tabs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Комунальний</w:t>
            </w:r>
            <w:r w:rsidRPr="00DF7310">
              <w:t xml:space="preserve">  заклад «Публічно-шкільна бібліотека» </w:t>
            </w:r>
            <w:proofErr w:type="spellStart"/>
            <w:r w:rsidRPr="00DF7310">
              <w:t>Городоцької</w:t>
            </w:r>
            <w:proofErr w:type="spellEnd"/>
            <w:r w:rsidRPr="00DF7310">
              <w:t xml:space="preserve"> сільської ради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</w:t>
            </w:r>
            <w:r>
              <w:t>1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 w:rsidRPr="00DF7310">
              <w:rPr>
                <w:lang w:val="uk-UA"/>
              </w:rPr>
              <w:t>127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адміністрацією та профспілковим комітетом </w:t>
            </w:r>
            <w:proofErr w:type="spellStart"/>
            <w:r w:rsidRPr="00DF7310">
              <w:t>Жобринського</w:t>
            </w:r>
            <w:proofErr w:type="spellEnd"/>
            <w:r w:rsidRPr="00DF7310">
              <w:t xml:space="preserve">  закладу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2025 -</w:t>
            </w:r>
            <w:r w:rsidR="00361813">
              <w:rPr>
                <w:lang w:val="uk-UA"/>
              </w:rPr>
              <w:t>2</w:t>
            </w:r>
            <w:r>
              <w:rPr>
                <w:lang w:val="uk-UA"/>
              </w:rPr>
              <w:t xml:space="preserve">029 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roofErr w:type="spellStart"/>
            <w:r>
              <w:t>Жобринський</w:t>
            </w:r>
            <w:proofErr w:type="spellEnd"/>
            <w:r w:rsidRPr="00DF7310">
              <w:t xml:space="preserve">  заклад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128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DF7310" w:rsidRDefault="000A1607" w:rsidP="00A52954">
            <w:r>
              <w:t>З</w:t>
            </w:r>
            <w:r w:rsidRPr="00DF7310">
              <w:t>мін</w:t>
            </w:r>
            <w:r>
              <w:t>и та доповнення</w:t>
            </w:r>
            <w:r w:rsidRPr="00DF7310">
              <w:t xml:space="preserve"> до колективного договору, укладеного між адміністрацією та профспілковим комітетом ПУБЛІЧНОГО АКЦІОНЕРНОГО ТОВАРИСТВА </w:t>
            </w:r>
            <w:r w:rsidRPr="00DF7310">
              <w:lastRenderedPageBreak/>
              <w:t>«РІВНЕАЗОТ»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</w:t>
            </w:r>
          </w:p>
          <w:p w:rsidR="000A1607" w:rsidRDefault="000A1607" w:rsidP="00361813">
            <w:pPr>
              <w:pStyle w:val="rvps12"/>
              <w:spacing w:beforeAutospacing="0" w:afterAutospacing="0"/>
              <w:ind w:left="-16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61813">
              <w:rPr>
                <w:lang w:val="uk-UA"/>
              </w:rPr>
              <w:t xml:space="preserve"> </w:t>
            </w:r>
            <w:r>
              <w:rPr>
                <w:lang w:val="uk-UA"/>
              </w:rPr>
              <w:t>2016 -</w:t>
            </w:r>
            <w:r w:rsidR="00361813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017 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 w:rsidRPr="00DF7310">
              <w:t>ПУБЛІЧН</w:t>
            </w:r>
            <w:r>
              <w:t>Е</w:t>
            </w:r>
            <w:r w:rsidRPr="00DF7310">
              <w:t xml:space="preserve"> АКЦІОНЕРН</w:t>
            </w:r>
            <w:r>
              <w:t>Е</w:t>
            </w:r>
            <w:r w:rsidRPr="00DF7310">
              <w:t xml:space="preserve"> ТОВАРИСТВ</w:t>
            </w:r>
            <w:r>
              <w:t>О</w:t>
            </w:r>
            <w:r w:rsidRPr="00DF7310">
              <w:t xml:space="preserve"> «РІВНЕАЗОТ»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</w:t>
            </w:r>
            <w:r>
              <w:t xml:space="preserve"> 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129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60" w:firstLine="6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5E6CC0" w:rsidRDefault="000A1607" w:rsidP="00A52954">
            <w:r>
              <w:t>З</w:t>
            </w:r>
            <w:r w:rsidRPr="005E6CC0">
              <w:t>мін</w:t>
            </w:r>
            <w:r>
              <w:t>и та доповнення</w:t>
            </w:r>
            <w:r w:rsidRPr="005E6CC0">
              <w:t xml:space="preserve"> до колективного договору, укладеного між роботодавцем та уповноваженим представником трудового колективу Рівненської районної державної лікарні ветеринарної  медицини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2023-2028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 w:rsidRPr="005E6CC0">
              <w:t>Рівненськ</w:t>
            </w:r>
            <w:r>
              <w:t>а</w:t>
            </w:r>
            <w:r w:rsidRPr="005E6CC0">
              <w:t xml:space="preserve"> районн</w:t>
            </w:r>
            <w:r>
              <w:t>а</w:t>
            </w:r>
            <w:r w:rsidRPr="005E6CC0">
              <w:t xml:space="preserve"> державн</w:t>
            </w:r>
            <w:r>
              <w:t>а</w:t>
            </w:r>
            <w:r w:rsidRPr="005E6CC0">
              <w:t xml:space="preserve"> лікарн</w:t>
            </w:r>
            <w:r>
              <w:t>я</w:t>
            </w:r>
            <w:r w:rsidRPr="005E6CC0">
              <w:t xml:space="preserve"> ветеринарної  медицини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4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08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 w:rsidRPr="002930E6">
              <w:rPr>
                <w:lang w:val="uk-UA"/>
              </w:rPr>
              <w:t>264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2930E6" w:rsidRDefault="000A1607" w:rsidP="00A52954">
            <w:r>
              <w:t>Колективний договір</w:t>
            </w:r>
            <w:r w:rsidRPr="002930E6">
              <w:t xml:space="preserve">, укладеного між адміністрацією </w:t>
            </w:r>
            <w:proofErr w:type="spellStart"/>
            <w:r w:rsidRPr="002930E6">
              <w:t>Здолбунівського</w:t>
            </w:r>
            <w:proofErr w:type="spellEnd"/>
            <w:r w:rsidRPr="002930E6">
              <w:t xml:space="preserve"> територіального центру соціального обслуговування (надання соціальних послуг) </w:t>
            </w:r>
            <w:proofErr w:type="spellStart"/>
            <w:r w:rsidRPr="002930E6">
              <w:t>Здолбунівської</w:t>
            </w:r>
            <w:proofErr w:type="spellEnd"/>
            <w:r w:rsidRPr="002930E6">
              <w:t xml:space="preserve"> міської ради та профспілковим комітетом первинної профспілкової організації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2026-2030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roofErr w:type="spellStart"/>
            <w:r w:rsidRPr="002930E6">
              <w:t>Здолбунівськ</w:t>
            </w:r>
            <w:r>
              <w:t>ий</w:t>
            </w:r>
            <w:proofErr w:type="spellEnd"/>
            <w:r w:rsidRPr="002930E6">
              <w:t xml:space="preserve"> територіальн</w:t>
            </w:r>
            <w:r>
              <w:t>ий центр</w:t>
            </w:r>
            <w:r w:rsidRPr="002930E6">
              <w:t xml:space="preserve"> соціального обслуговування (надання соціальних послуг) </w:t>
            </w:r>
            <w:proofErr w:type="spellStart"/>
            <w:r w:rsidRPr="002930E6">
              <w:t>Здолбунівської</w:t>
            </w:r>
            <w:proofErr w:type="spellEnd"/>
            <w:r w:rsidRPr="002930E6">
              <w:t xml:space="preserve"> міської ради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5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265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2930E6" w:rsidRDefault="000A1607" w:rsidP="00A52954">
            <w:r>
              <w:t>Колективний договір</w:t>
            </w:r>
            <w:r w:rsidRPr="002930E6">
              <w:t xml:space="preserve">, укладеного між адміністрацією та трудовим колективом </w:t>
            </w:r>
            <w:proofErr w:type="spellStart"/>
            <w:r w:rsidRPr="002930E6">
              <w:t>Зорянської</w:t>
            </w:r>
            <w:proofErr w:type="spellEnd"/>
            <w:r w:rsidRPr="002930E6">
              <w:t xml:space="preserve"> сільської ради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roofErr w:type="spellStart"/>
            <w:r>
              <w:t>Зорянська</w:t>
            </w:r>
            <w:proofErr w:type="spellEnd"/>
            <w:r w:rsidRPr="002930E6">
              <w:t xml:space="preserve"> сільськ</w:t>
            </w:r>
            <w:r>
              <w:t>а рада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6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Pr="002930E6">
              <w:rPr>
                <w:lang w:val="uk-UA"/>
              </w:rPr>
              <w:t>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288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rPr>
                <w:lang w:val="uk-UA"/>
              </w:rPr>
            </w:pPr>
          </w:p>
          <w:p w:rsidR="000A1607" w:rsidRPr="005C7ABC" w:rsidRDefault="000A1607" w:rsidP="00A52954">
            <w:pPr>
              <w:ind w:right="-63"/>
              <w:jc w:val="center"/>
            </w:pPr>
            <w:r w:rsidRPr="005C7ABC">
              <w:t>7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C91E7C" w:rsidRDefault="000A1607" w:rsidP="000A1607">
            <w:r>
              <w:t>З</w:t>
            </w:r>
            <w:r w:rsidRPr="00C91E7C">
              <w:t>мін</w:t>
            </w:r>
            <w:r>
              <w:t>и та доповнення</w:t>
            </w:r>
            <w:r w:rsidRPr="00C91E7C">
              <w:t xml:space="preserve"> до колективного договору, укладеного між адміністрацією та профспілковим комітетом </w:t>
            </w:r>
            <w:r>
              <w:t>к</w:t>
            </w:r>
            <w:r w:rsidRPr="00C91E7C">
              <w:t>омунального підприємства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2022-2026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</w:t>
            </w:r>
            <w:r w:rsidRPr="00C91E7C">
              <w:t>омунальн</w:t>
            </w:r>
            <w:r>
              <w:t>е підприємство</w:t>
            </w:r>
            <w:r w:rsidRPr="00C91E7C">
              <w:t xml:space="preserve">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7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26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 w:rsidRPr="005D2347">
              <w:rPr>
                <w:lang w:val="uk-UA"/>
              </w:rPr>
              <w:t>27.01.2026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5D2347">
              <w:rPr>
                <w:lang w:val="uk-UA"/>
              </w:rPr>
              <w:t>591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 xml:space="preserve">Зміни та доповнення до колективного договору, укладеного між керівництвом госпіталю та профспілковим </w:t>
            </w:r>
            <w:r w:rsidRPr="00347CAC">
              <w:lastRenderedPageBreak/>
              <w:t xml:space="preserve">комітетом </w:t>
            </w:r>
            <w:r>
              <w:t>к</w:t>
            </w:r>
            <w:r w:rsidRPr="00347CAC">
              <w:t>омунального підприємства «Рівненський обласний клінічний госпіталь» Рівненської обласної ради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2021-2025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</w:t>
            </w:r>
            <w:r w:rsidRPr="00347CAC">
              <w:t>омунальн</w:t>
            </w:r>
            <w:r>
              <w:t>е підприємство</w:t>
            </w:r>
            <w:r w:rsidRPr="00347CAC">
              <w:t xml:space="preserve"> «Рівненський обласний клінічний госпіталь» Рівненської обласної ради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8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02.02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703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tabs>
                <w:tab w:val="left" w:pos="247"/>
              </w:tabs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виконавчим органом та трудовим колективом ТОВ «РОДИНА КМ»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2024-2028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ТОВ «РОДИНА КМ»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9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1029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 м</w:t>
            </w:r>
            <w:r w:rsidRPr="00347CAC">
              <w:t xml:space="preserve">іж </w:t>
            </w:r>
            <w:r>
              <w:t>адміністрацією та трудовим колективом комунального підприємства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Комунальне підприємство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10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361813">
            <w:pPr>
              <w:ind w:right="-94"/>
            </w:pPr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 м</w:t>
            </w:r>
            <w:r w:rsidRPr="00347CAC">
              <w:t xml:space="preserve">іж </w:t>
            </w:r>
            <w:r>
              <w:t>комунальною установою «</w:t>
            </w:r>
            <w:proofErr w:type="spellStart"/>
            <w:r>
              <w:t>Городоцький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</w:t>
            </w:r>
            <w:proofErr w:type="spellStart"/>
            <w:r>
              <w:t>Городоцької</w:t>
            </w:r>
            <w:proofErr w:type="spellEnd"/>
            <w:r>
              <w:t xml:space="preserve"> сільської ради Рівненського району Рівненської області та трудовим колективом  комунальної ус</w:t>
            </w:r>
            <w:r w:rsidR="00361813">
              <w:t>танови «</w:t>
            </w:r>
            <w:proofErr w:type="spellStart"/>
            <w:r w:rsidR="00361813">
              <w:t>Городоцький</w:t>
            </w:r>
            <w:proofErr w:type="spellEnd"/>
            <w:r w:rsidR="00361813">
              <w:t xml:space="preserve"> </w:t>
            </w:r>
            <w:proofErr w:type="spellStart"/>
            <w:r w:rsidR="00361813">
              <w:t>інклюзивно</w:t>
            </w:r>
            <w:proofErr w:type="spellEnd"/>
            <w:r w:rsidR="00361813">
              <w:t xml:space="preserve"> -</w:t>
            </w:r>
            <w:r>
              <w:t xml:space="preserve"> ресурсний центр» </w:t>
            </w:r>
            <w:proofErr w:type="spellStart"/>
            <w:r>
              <w:t>Городоцької</w:t>
            </w:r>
            <w:proofErr w:type="spellEnd"/>
            <w:r>
              <w:t xml:space="preserve"> сільської ради Рівненського району Рівненської області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2026-2031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Комунальна установа «</w:t>
            </w:r>
            <w:proofErr w:type="spellStart"/>
            <w:r>
              <w:t>Городоцький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</w:t>
            </w:r>
            <w:proofErr w:type="spellStart"/>
            <w:r>
              <w:t>Городоцької</w:t>
            </w:r>
            <w:proofErr w:type="spellEnd"/>
            <w:r>
              <w:t xml:space="preserve"> сільської ради Рівненського району Рівненської області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11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адміністрацією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та первинною профспілковою організацією працівників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</w:t>
            </w:r>
            <w:r>
              <w:lastRenderedPageBreak/>
              <w:t xml:space="preserve">ради Професійної спілки працівників державних установ України 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roofErr w:type="spellStart"/>
            <w:r>
              <w:t>Шпанівська</w:t>
            </w:r>
            <w:proofErr w:type="spellEnd"/>
            <w:r>
              <w:t xml:space="preserve"> сільська рада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12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09.03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 xml:space="preserve">Зміни та доповнення до колективного договору, укладеного між </w:t>
            </w:r>
            <w:r>
              <w:t xml:space="preserve">роботодавцем та уповноваженим представником трудового колективу Рівненської районної державної лікарні ветеринарної медицини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2023-2028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Рівненська районна державна лікарня ветеринарної медицини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13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1375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              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  <w:p w:rsidR="000A1607" w:rsidRDefault="000A1607" w:rsidP="00A52954"/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14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361813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              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  <w:p w:rsidR="000A1607" w:rsidRDefault="000A1607" w:rsidP="00A52954"/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15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left="-8"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і профспілковим комітетом опорного закладу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Опорний заклад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16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№в</w:t>
            </w:r>
            <w:r w:rsidRPr="005D2347">
              <w:t>и</w:t>
            </w:r>
            <w:r>
              <w:rPr>
                <w:lang w:val="uk-UA"/>
              </w:rPr>
              <w:t>х</w:t>
            </w:r>
            <w:r w:rsidRPr="005D2347">
              <w:t xml:space="preserve"> -</w:t>
            </w:r>
            <w:r>
              <w:rPr>
                <w:lang w:val="uk-UA"/>
              </w:rPr>
              <w:t>1403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after="280"/>
              <w:ind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>Зміни до колективного договору,</w:t>
            </w:r>
            <w:r>
              <w:t xml:space="preserve"> укладеного</w:t>
            </w:r>
            <w:r w:rsidRPr="00347CAC">
              <w:t xml:space="preserve">  між </w:t>
            </w:r>
            <w:r>
              <w:t xml:space="preserve">дирекцією та трудовим колективом приватного підприємства «Родина КМГ»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2025-2029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Приватне підприємство</w:t>
            </w:r>
          </w:p>
          <w:p w:rsidR="000A1607" w:rsidRDefault="000A1607" w:rsidP="00A52954">
            <w:r>
              <w:t>«Родина КМГ»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17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1404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tabs>
                <w:tab w:val="left" w:pos="0"/>
              </w:tabs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профспілковим комітетом </w:t>
            </w:r>
            <w:proofErr w:type="spellStart"/>
            <w:r>
              <w:t>Ставецької</w:t>
            </w:r>
            <w:proofErr w:type="spellEnd"/>
            <w:r>
              <w:t xml:space="preserve"> гімназії та </w:t>
            </w:r>
            <w:proofErr w:type="spellStart"/>
            <w:r>
              <w:t>Ставецького</w:t>
            </w:r>
            <w:proofErr w:type="spellEnd"/>
            <w:r>
              <w:t xml:space="preserve"> ЗДО «Сонечко»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roofErr w:type="spellStart"/>
            <w:r>
              <w:t>Ставецька</w:t>
            </w:r>
            <w:proofErr w:type="spellEnd"/>
            <w:r>
              <w:t xml:space="preserve"> гімназія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 </w:t>
            </w:r>
          </w:p>
          <w:p w:rsidR="000A1607" w:rsidRDefault="000A1607" w:rsidP="00A52954"/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18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13.03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1440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:rsidTr="00361813">
        <w:tc>
          <w:tcPr>
            <w:tcW w:w="56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left="-60"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первинною професійною спілкою працівників Державного професійно - технічного навчального закладу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  <w:p w:rsidR="000A1607" w:rsidRPr="00347CAC" w:rsidRDefault="000A1607" w:rsidP="00A52954"/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  <w:tc>
          <w:tcPr>
            <w:tcW w:w="2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Default="000A1607" w:rsidP="00A52954">
            <w:r>
              <w:t>Державний професійно – технічний навчальний заклад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  <w:p w:rsidR="000A1607" w:rsidRDefault="000A1607" w:rsidP="00A52954"/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19</w:t>
            </w:r>
          </w:p>
          <w:p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16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16.03</w:t>
            </w:r>
            <w:r w:rsidRPr="005D2347">
              <w:rPr>
                <w:lang w:val="uk-UA"/>
              </w:rPr>
              <w:t>.2026</w:t>
            </w:r>
          </w:p>
          <w:p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1456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</w:tbl>
    <w:p w:rsidR="000A1607" w:rsidRDefault="000A1607" w:rsidP="000A1607">
      <w:pPr>
        <w:rPr>
          <w:rFonts w:eastAsia="Calibri"/>
          <w:szCs w:val="28"/>
        </w:rPr>
      </w:pPr>
      <w:bookmarkStart w:id="0" w:name="_GoBack"/>
      <w:bookmarkEnd w:id="0"/>
    </w:p>
    <w:p w:rsidR="000A1607" w:rsidRDefault="000A1607" w:rsidP="000A1607">
      <w:pPr>
        <w:rPr>
          <w:rFonts w:eastAsia="Calibri"/>
          <w:szCs w:val="28"/>
        </w:rPr>
      </w:pPr>
    </w:p>
    <w:p w:rsidR="000A1607" w:rsidRDefault="000A1607" w:rsidP="000A1607">
      <w:pPr>
        <w:rPr>
          <w:rFonts w:eastAsia="Calibri"/>
          <w:szCs w:val="28"/>
        </w:rPr>
      </w:pPr>
    </w:p>
    <w:p w:rsidR="000A1607" w:rsidRDefault="000A1607" w:rsidP="000A1607">
      <w:pPr>
        <w:ind w:left="-567"/>
        <w:rPr>
          <w:rFonts w:eastAsia="Calibri"/>
          <w:szCs w:val="28"/>
        </w:rPr>
      </w:pPr>
      <w:r>
        <w:rPr>
          <w:rFonts w:eastAsia="Calibri"/>
          <w:szCs w:val="28"/>
        </w:rPr>
        <w:t>Начальник управління</w:t>
      </w:r>
    </w:p>
    <w:p w:rsidR="000A1607" w:rsidRDefault="000A1607" w:rsidP="000A1607">
      <w:pPr>
        <w:ind w:left="-56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економічного та агропромислового </w:t>
      </w:r>
    </w:p>
    <w:p w:rsidR="000A1607" w:rsidRDefault="000A1607" w:rsidP="000A1607">
      <w:pPr>
        <w:ind w:left="-567" w:hanging="142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розвитку, житлово-комунального </w:t>
      </w:r>
    </w:p>
    <w:p w:rsidR="000A1607" w:rsidRDefault="000A1607" w:rsidP="000A1607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господарства, містобудування, </w:t>
      </w:r>
    </w:p>
    <w:p w:rsidR="000A1607" w:rsidRDefault="000A1607" w:rsidP="000A1607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архітектури райдержадміністрації                                   о/п                                       Тетяна  БРІКА</w:t>
      </w:r>
    </w:p>
    <w:p w:rsidR="000A1607" w:rsidRDefault="000A1607" w:rsidP="000A1607">
      <w:pPr>
        <w:rPr>
          <w:sz w:val="28"/>
          <w:szCs w:val="28"/>
        </w:rPr>
      </w:pPr>
    </w:p>
    <w:p w:rsidR="005F77C6" w:rsidRDefault="005F77C6"/>
    <w:sectPr w:rsidR="005F77C6" w:rsidSect="009844B0">
      <w:pgSz w:w="11906" w:h="16838"/>
      <w:pgMar w:top="284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6"/>
    <w:rsid w:val="000A1607"/>
    <w:rsid w:val="00175C0D"/>
    <w:rsid w:val="00361813"/>
    <w:rsid w:val="00562686"/>
    <w:rsid w:val="005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qFormat/>
    <w:rsid w:val="000A1607"/>
    <w:pPr>
      <w:spacing w:beforeAutospacing="1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qFormat/>
    <w:rsid w:val="000A1607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4586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2026-04-01T09:12:00Z</dcterms:created>
  <dcterms:modified xsi:type="dcterms:W3CDTF">2026-04-01T09:56:00Z</dcterms:modified>
</cp:coreProperties>
</file>