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CC738E" w:rsidRPr="00263743" w:rsidP="00CC738E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Pr="00263743">
        <w:rPr>
          <w:b/>
        </w:rPr>
        <w:t xml:space="preserve">ЗАТВЕРДЖЕНО                                                      </w:t>
      </w:r>
    </w:p>
    <w:p w:rsidR="00CC738E" w:rsidRPr="00263743" w:rsidP="00CC738E">
      <w:r w:rsidRPr="00263743">
        <w:t xml:space="preserve">                                                     </w:t>
      </w:r>
      <w:r>
        <w:t xml:space="preserve">                           </w:t>
      </w:r>
      <w:r w:rsidRPr="00263743">
        <w:t xml:space="preserve"> Наказ управління соціального</w:t>
      </w:r>
    </w:p>
    <w:p w:rsidR="00CC738E" w:rsidRPr="00263743" w:rsidP="00CC738E">
      <w:pPr>
        <w:jc w:val="center"/>
      </w:pPr>
      <w:r w:rsidRPr="00263743">
        <w:t xml:space="preserve">                                                                            захисту населення Рівненської</w:t>
      </w:r>
    </w:p>
    <w:p w:rsidR="00CC738E" w:rsidRPr="00263743" w:rsidP="00CC738E">
      <w:pPr>
        <w:jc w:val="center"/>
      </w:pPr>
      <w:r w:rsidRPr="00263743">
        <w:t xml:space="preserve">                                                             райдержадміністрації</w:t>
      </w:r>
    </w:p>
    <w:p w:rsidR="00CC738E" w:rsidP="00CC738E">
      <w:pPr>
        <w:jc w:val="center"/>
        <w:rPr>
          <w:sz w:val="24"/>
          <w:szCs w:val="24"/>
          <w:lang w:eastAsia="uk-UA"/>
        </w:rPr>
      </w:pPr>
      <w:r>
        <w:t xml:space="preserve">                                                                   </w:t>
      </w:r>
      <w:r>
        <w:t xml:space="preserve">        </w:t>
      </w:r>
      <w:r w:rsidR="004E14AE">
        <w:t>14 листопада 2023 року № 27</w:t>
      </w:r>
      <w:r>
        <w:rPr>
          <w:b/>
        </w:rPr>
        <w:t xml:space="preserve"> </w:t>
      </w:r>
      <w:r>
        <w:rPr>
          <w:sz w:val="24"/>
          <w:szCs w:val="24"/>
          <w:lang w:eastAsia="uk-UA"/>
        </w:rPr>
        <w:t xml:space="preserve"> </w:t>
      </w:r>
    </w:p>
    <w:p w:rsidR="0092768D" w:rsidRPr="00472C16" w:rsidP="00A85F51">
      <w:pPr>
        <w:rPr>
          <w:b/>
          <w:lang w:eastAsia="uk-UA"/>
        </w:rPr>
      </w:pPr>
    </w:p>
    <w:p w:rsidR="00CC738E" w:rsidRPr="00472C16" w:rsidP="0092768D">
      <w:pPr>
        <w:jc w:val="center"/>
        <w:rPr>
          <w:b/>
          <w:sz w:val="24"/>
          <w:szCs w:val="24"/>
          <w:lang w:eastAsia="uk-UA"/>
        </w:rPr>
      </w:pPr>
      <w:r w:rsidR="0092768D">
        <w:rPr>
          <w:b/>
        </w:rPr>
        <w:t>ТИПОВА ТЕХНОЛОГІЧНА КАРТКА</w:t>
      </w:r>
    </w:p>
    <w:p w:rsidR="00CC738E" w:rsidRPr="00472C16" w:rsidP="00CC738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472C16"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CC738E" w:rsidP="00CC738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Pr="00472C16">
        <w:rPr>
          <w:b/>
          <w:bCs/>
          <w:sz w:val="24"/>
          <w:szCs w:val="24"/>
        </w:rPr>
        <w:t xml:space="preserve">НАДАННЯ ЩОРІЧНОЇ ДОПОМОГИ НА ОЗДОРОВЛЕННЯ ОСОБАМ </w:t>
      </w:r>
      <w:r>
        <w:rPr>
          <w:b/>
          <w:bCs/>
          <w:sz w:val="24"/>
          <w:szCs w:val="24"/>
        </w:rPr>
        <w:br/>
      </w:r>
      <w:r w:rsidRPr="0078331E">
        <w:rPr>
          <w:b/>
          <w:bCs/>
          <w:sz w:val="24"/>
          <w:szCs w:val="24"/>
        </w:rPr>
        <w:t>З ІНВАЛІДНІСТЮ ТА ДІТЯМ З ІНВАЛІДНІСТЮ, ПОСТРАЖДАЛИМ ВНАСЛІДОК</w:t>
      </w:r>
      <w:r w:rsidRPr="00472C1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ДІЇ ВИБУХОНЕБЕЗПЕЧНИХ ПРЕДМЕТІВ»</w:t>
      </w:r>
    </w:p>
    <w:p w:rsidR="00CC738E" w:rsidRPr="004D5D14" w:rsidP="00CC738E">
      <w:pPr>
        <w:jc w:val="center"/>
        <w:rPr>
          <w:b/>
          <w:bCs/>
          <w:sz w:val="16"/>
          <w:szCs w:val="16"/>
        </w:rPr>
      </w:pPr>
    </w:p>
    <w:p w:rsidR="00CC738E" w:rsidRPr="00842D8E" w:rsidP="00CC738E">
      <w:pPr>
        <w:pStyle w:val="HTMLPreformatted"/>
        <w:tabs>
          <w:tab w:val="clear" w:pos="916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2D8E">
        <w:rPr>
          <w:rFonts w:ascii="Times New Roman" w:hAnsi="Times New Roman" w:cs="Times New Roman"/>
          <w:b/>
          <w:sz w:val="28"/>
          <w:szCs w:val="28"/>
          <w:lang w:val="uk-UA"/>
        </w:rPr>
        <w:t>Управління соціального захисту населення</w:t>
      </w:r>
    </w:p>
    <w:p w:rsidR="00CC738E" w:rsidP="00CC738E">
      <w:pPr>
        <w:jc w:val="center"/>
        <w:rPr>
          <w:b/>
        </w:rPr>
      </w:pPr>
      <w:r w:rsidRPr="00842D8E">
        <w:rPr>
          <w:b/>
        </w:rPr>
        <w:t>Рівненської районної державної адміністрації Рівненської області</w:t>
      </w:r>
    </w:p>
    <w:p w:rsidR="00CC738E" w:rsidRPr="004D5D14" w:rsidP="00CC738E">
      <w:pPr>
        <w:jc w:val="center"/>
        <w:rPr>
          <w:color w:val="F79646"/>
          <w:sz w:val="16"/>
          <w:szCs w:val="16"/>
          <w:lang w:eastAsia="uk-UA"/>
        </w:rPr>
      </w:pPr>
    </w:p>
    <w:tbl>
      <w:tblPr>
        <w:tblStyle w:val="TableNormal"/>
        <w:tblW w:w="4981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  <w:insideH w:val="none" w:sz="0" w:space="0" w:color="auto"/>
          <w:insideV w:val="none" w:sz="0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712"/>
        <w:gridCol w:w="6"/>
        <w:gridCol w:w="3601"/>
        <w:gridCol w:w="2881"/>
        <w:gridCol w:w="727"/>
        <w:gridCol w:w="1794"/>
      </w:tblGrid>
      <w:tr w:rsidTr="00A612D4">
        <w:tblPrEx>
          <w:tblW w:w="4981" w:type="pct"/>
          <w:tblInd w:w="60" w:type="dxa"/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  <w:tblLook w:val="00A0"/>
        </w:tblPrEx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C738E" w:rsidRPr="00472C16" w:rsidP="00CC738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4D5D14"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366" w:type="pct"/>
          </w:tcPr>
          <w:p w:rsidR="00A85F51" w:rsidRPr="002A2A75" w:rsidP="00F20BE5">
            <w:pPr>
              <w:pStyle w:val="1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A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П/П</w:t>
            </w:r>
          </w:p>
          <w:p w:rsidR="00A85F51" w:rsidRPr="002A2A75" w:rsidP="00F20BE5">
            <w:pPr>
              <w:pStyle w:val="11"/>
              <w:spacing w:after="120"/>
              <w:ind w:hanging="70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5" w:type="pct"/>
            <w:gridSpan w:val="2"/>
          </w:tcPr>
          <w:p w:rsidR="00A85F51" w:rsidRPr="002A2A75" w:rsidP="00F20BE5">
            <w:pPr>
              <w:pStyle w:val="1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A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482" w:type="pct"/>
          </w:tcPr>
          <w:p w:rsidR="00A85F51" w:rsidRPr="002A2A75" w:rsidP="00F20BE5">
            <w:pPr>
              <w:pStyle w:val="1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A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 w:rsidR="00A85F51" w:rsidRPr="002A2A75" w:rsidP="00F20BE5">
            <w:pPr>
              <w:pStyle w:val="1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A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374" w:type="pct"/>
          </w:tcPr>
          <w:p w:rsidR="00A85F51" w:rsidRPr="002A2A75" w:rsidP="00F20BE5">
            <w:pPr>
              <w:pStyle w:val="1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A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923" w:type="pct"/>
          </w:tcPr>
          <w:p w:rsidR="00A85F51" w:rsidRPr="002A2A75" w:rsidP="00F20BE5">
            <w:pPr>
              <w:pStyle w:val="11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A7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366" w:type="pct"/>
          </w:tcPr>
          <w:p w:rsidR="00A85F51" w:rsidRPr="005F4EF0" w:rsidP="00F20BE5">
            <w:pPr>
              <w:widowControl w:val="0"/>
              <w:tabs>
                <w:tab w:val="left" w:pos="900"/>
              </w:tabs>
              <w:jc w:val="center"/>
              <w:rPr>
                <w:sz w:val="24"/>
              </w:rPr>
            </w:pPr>
            <w:r w:rsidRPr="005F4EF0">
              <w:rPr>
                <w:sz w:val="24"/>
              </w:rPr>
              <w:t>1.</w:t>
            </w:r>
          </w:p>
        </w:tc>
        <w:tc>
          <w:tcPr>
            <w:tcW w:w="1855" w:type="pct"/>
            <w:gridSpan w:val="2"/>
          </w:tcPr>
          <w:p w:rsidR="00A85F51" w:rsidRPr="00392EC4" w:rsidP="00F20BE5">
            <w:pPr>
              <w:pStyle w:val="Standard"/>
              <w:snapToGrid w:val="0"/>
              <w:ind w:left="2" w:righ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Заповнення заяви про надання щорічної допомоги на оздоровлення </w:t>
            </w:r>
          </w:p>
        </w:tc>
        <w:tc>
          <w:tcPr>
            <w:tcW w:w="1482" w:type="pct"/>
          </w:tcPr>
          <w:p w:rsidR="00A85F51" w:rsidRPr="0017598C" w:rsidP="00F20BE5">
            <w:pPr>
              <w:jc w:val="center"/>
              <w:rPr>
                <w:sz w:val="24"/>
              </w:rPr>
            </w:pPr>
            <w:r w:rsidRPr="0017598C">
              <w:rPr>
                <w:sz w:val="24"/>
              </w:rPr>
              <w:t>Заявник</w:t>
            </w:r>
            <w:r>
              <w:rPr>
                <w:sz w:val="24"/>
              </w:rPr>
              <w:t xml:space="preserve"> або його законний представник</w:t>
            </w:r>
          </w:p>
        </w:tc>
        <w:tc>
          <w:tcPr>
            <w:tcW w:w="374" w:type="pct"/>
          </w:tcPr>
          <w:p w:rsidR="00A85F51" w:rsidRPr="005F4EF0" w:rsidP="00F20BE5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</w:tc>
        <w:tc>
          <w:tcPr>
            <w:tcW w:w="923" w:type="pct"/>
          </w:tcPr>
          <w:p w:rsidR="00A85F51" w:rsidP="00F20BE5">
            <w:pPr>
              <w:pStyle w:val="Standard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366" w:type="pct"/>
          </w:tcPr>
          <w:p w:rsidR="00A85F51" w:rsidRPr="005F4EF0" w:rsidP="00F20BE5">
            <w:pPr>
              <w:widowControl w:val="0"/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55" w:type="pct"/>
            <w:gridSpan w:val="2"/>
          </w:tcPr>
          <w:p w:rsidR="00A85F51" w:rsidP="00F20BE5">
            <w:pPr>
              <w:pStyle w:val="Standard"/>
              <w:snapToGrid w:val="0"/>
              <w:ind w:left="2" w:right="34" w:firstLine="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поданого пакету документів, формування особової справи</w:t>
            </w:r>
          </w:p>
        </w:tc>
        <w:tc>
          <w:tcPr>
            <w:tcW w:w="1482" w:type="pct"/>
          </w:tcPr>
          <w:p w:rsidR="00A85F51" w:rsidRPr="0017598C" w:rsidP="00F20BE5">
            <w:pPr>
              <w:jc w:val="center"/>
              <w:rPr>
                <w:sz w:val="24"/>
              </w:rPr>
            </w:pPr>
            <w:r w:rsidRPr="0017598C">
              <w:rPr>
                <w:sz w:val="24"/>
              </w:rPr>
              <w:t>Адміністратор ЦНАП або ВРМ</w:t>
            </w:r>
          </w:p>
        </w:tc>
        <w:tc>
          <w:tcPr>
            <w:tcW w:w="374" w:type="pct"/>
          </w:tcPr>
          <w:p w:rsidR="00A85F51" w:rsidRPr="005F4EF0" w:rsidP="00F20BE5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</w:tc>
        <w:tc>
          <w:tcPr>
            <w:tcW w:w="923" w:type="pct"/>
          </w:tcPr>
          <w:p w:rsidR="00A85F51" w:rsidP="00F20BE5">
            <w:pPr>
              <w:pStyle w:val="Standard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366" w:type="pct"/>
          </w:tcPr>
          <w:p w:rsidR="00A85F51" w:rsidRPr="005F4EF0" w:rsidP="00F20BE5">
            <w:pPr>
              <w:widowControl w:val="0"/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55" w:type="pct"/>
            <w:gridSpan w:val="2"/>
          </w:tcPr>
          <w:p w:rsidR="00A85F51" w:rsidP="00F20BE5">
            <w:pPr>
              <w:pStyle w:val="Standard"/>
              <w:snapToGrid w:val="0"/>
              <w:ind w:left="2" w:right="34" w:firstLine="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Повідомлення замовника про орієнтовний термін виконання, внесення даних в програму для ведення статистики та контролю адміністративних послуг, видача опису документів</w:t>
            </w:r>
          </w:p>
        </w:tc>
        <w:tc>
          <w:tcPr>
            <w:tcW w:w="1482" w:type="pct"/>
          </w:tcPr>
          <w:p w:rsidR="00A85F51" w:rsidRPr="0017598C" w:rsidP="00F20BE5">
            <w:pPr>
              <w:jc w:val="center"/>
              <w:rPr>
                <w:sz w:val="24"/>
              </w:rPr>
            </w:pPr>
            <w:r w:rsidRPr="0017598C">
              <w:rPr>
                <w:sz w:val="24"/>
              </w:rPr>
              <w:t>Адміністратор ЦНАП або ВРМ</w:t>
            </w:r>
          </w:p>
        </w:tc>
        <w:tc>
          <w:tcPr>
            <w:tcW w:w="374" w:type="pct"/>
          </w:tcPr>
          <w:p w:rsidR="00A85F51" w:rsidRPr="005F4EF0" w:rsidP="00F20BE5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</w:tc>
        <w:tc>
          <w:tcPr>
            <w:tcW w:w="923" w:type="pct"/>
          </w:tcPr>
          <w:p w:rsidR="00A85F51" w:rsidP="00F20BE5">
            <w:pPr>
              <w:pStyle w:val="Standard"/>
              <w:snapToGrid w:val="0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366" w:type="pct"/>
          </w:tcPr>
          <w:p w:rsidR="00A85F51" w:rsidRPr="005F4EF0" w:rsidP="00F20BE5">
            <w:pPr>
              <w:widowControl w:val="0"/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55" w:type="pct"/>
            <w:gridSpan w:val="2"/>
          </w:tcPr>
          <w:p w:rsidR="00A85F51" w:rsidP="00F20BE5">
            <w:pPr>
              <w:pStyle w:val="Standard"/>
              <w:snapToGrid w:val="0"/>
              <w:ind w:left="2" w:right="34" w:firstLine="2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Підготовка реєстрів передачі справ у</w:t>
            </w:r>
            <w:r w:rsidRPr="002A2A75">
              <w:rPr>
                <w:lang w:val="uk-UA"/>
              </w:rPr>
              <w:t xml:space="preserve"> відділ</w:t>
            </w:r>
            <w:r w:rsidRPr="008E5445">
              <w:rPr>
                <w:lang w:val="uk-UA"/>
              </w:rPr>
              <w:t xml:space="preserve"> </w:t>
            </w:r>
            <w:r w:rsidRPr="002A2A75">
              <w:rPr>
                <w:lang w:val="uk-UA"/>
              </w:rPr>
              <w:t xml:space="preserve"> </w:t>
            </w:r>
            <w:r w:rsidRPr="008E5445">
              <w:rPr>
                <w:lang w:val="uk-UA"/>
              </w:rPr>
              <w:t xml:space="preserve">пільг та персоніфікованого обліку </w:t>
            </w:r>
            <w:r>
              <w:rPr>
                <w:lang w:val="uk-UA"/>
              </w:rPr>
              <w:t>управління соціального захисту населення</w:t>
            </w:r>
            <w:r>
              <w:rPr>
                <w:rFonts w:ascii="Times New Roman" w:hAnsi="Times New Roman"/>
                <w:lang w:val="uk-UA"/>
              </w:rPr>
              <w:t xml:space="preserve"> (далі – УСЗН)</w:t>
            </w:r>
          </w:p>
        </w:tc>
        <w:tc>
          <w:tcPr>
            <w:tcW w:w="1482" w:type="pct"/>
          </w:tcPr>
          <w:p w:rsidR="00A85F51" w:rsidRPr="0017598C" w:rsidP="00F20BE5">
            <w:pPr>
              <w:jc w:val="center"/>
              <w:rPr>
                <w:sz w:val="24"/>
              </w:rPr>
            </w:pPr>
            <w:r w:rsidRPr="0017598C">
              <w:rPr>
                <w:sz w:val="24"/>
              </w:rPr>
              <w:t>Адміністратор ЦНАП або ВРМ</w:t>
            </w:r>
          </w:p>
        </w:tc>
        <w:tc>
          <w:tcPr>
            <w:tcW w:w="374" w:type="pct"/>
          </w:tcPr>
          <w:p w:rsidR="00A85F51" w:rsidRPr="005F4EF0" w:rsidP="00F20BE5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</w:tc>
        <w:tc>
          <w:tcPr>
            <w:tcW w:w="923" w:type="pct"/>
          </w:tcPr>
          <w:p w:rsidR="00A85F51" w:rsidP="00F20BE5">
            <w:pPr>
              <w:pStyle w:val="Standard"/>
              <w:snapToGrid w:val="0"/>
              <w:ind w:right="-108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366" w:type="pct"/>
          </w:tcPr>
          <w:p w:rsidR="00A85F51" w:rsidRPr="005F4EF0" w:rsidP="00F20BE5">
            <w:pPr>
              <w:widowControl w:val="0"/>
              <w:tabs>
                <w:tab w:val="left" w:pos="90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55" w:type="pct"/>
            <w:gridSpan w:val="2"/>
          </w:tcPr>
          <w:p w:rsidR="00A85F51" w:rsidP="00F20BE5">
            <w:pPr>
              <w:pStyle w:val="Standard"/>
              <w:snapToGrid w:val="0"/>
              <w:ind w:left="2" w:right="34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Передача заяв, документів засвідчених підписом адміністратора </w:t>
            </w:r>
          </w:p>
        </w:tc>
        <w:tc>
          <w:tcPr>
            <w:tcW w:w="1482" w:type="pct"/>
          </w:tcPr>
          <w:p w:rsidR="00A85F51" w:rsidRPr="008E5445" w:rsidP="00F20BE5">
            <w:pPr>
              <w:jc w:val="center"/>
              <w:rPr>
                <w:sz w:val="24"/>
                <w:szCs w:val="24"/>
              </w:rPr>
            </w:pPr>
            <w:r w:rsidRPr="0017598C">
              <w:rPr>
                <w:sz w:val="24"/>
              </w:rPr>
              <w:t xml:space="preserve">Адміністратор </w:t>
            </w:r>
            <w:r w:rsidRPr="008E5445">
              <w:rPr>
                <w:sz w:val="24"/>
                <w:szCs w:val="24"/>
              </w:rPr>
              <w:t>ЦНАП або ВРМ</w:t>
            </w:r>
            <w:r>
              <w:rPr>
                <w:sz w:val="24"/>
                <w:szCs w:val="24"/>
              </w:rPr>
              <w:t>,</w:t>
            </w:r>
          </w:p>
          <w:p w:rsidR="00A85F51" w:rsidRPr="0017598C" w:rsidP="00F20BE5">
            <w:pPr>
              <w:rPr>
                <w:sz w:val="24"/>
              </w:rPr>
            </w:pPr>
            <w:r w:rsidRPr="008E5445">
              <w:rPr>
                <w:sz w:val="24"/>
                <w:szCs w:val="24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374" w:type="pct"/>
          </w:tcPr>
          <w:p w:rsidR="00A85F51" w:rsidRPr="005F4EF0" w:rsidP="00F20BE5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В</w:t>
            </w:r>
          </w:p>
          <w:p w:rsidR="00A85F51" w:rsidRPr="005F4EF0" w:rsidP="00F20BE5">
            <w:pPr>
              <w:jc w:val="center"/>
              <w:rPr>
                <w:sz w:val="24"/>
              </w:rPr>
            </w:pPr>
          </w:p>
          <w:p w:rsidR="00A85F51" w:rsidRPr="005F4EF0" w:rsidP="00F20BE5">
            <w:pPr>
              <w:jc w:val="center"/>
              <w:rPr>
                <w:sz w:val="24"/>
              </w:rPr>
            </w:pPr>
          </w:p>
          <w:p w:rsidR="00A85F51" w:rsidRPr="005F4EF0" w:rsidP="00F20BE5">
            <w:pPr>
              <w:jc w:val="center"/>
              <w:rPr>
                <w:sz w:val="24"/>
              </w:rPr>
            </w:pPr>
            <w:r w:rsidRPr="005F4EF0">
              <w:rPr>
                <w:sz w:val="24"/>
              </w:rPr>
              <w:t>У</w:t>
            </w:r>
          </w:p>
        </w:tc>
        <w:tc>
          <w:tcPr>
            <w:tcW w:w="923" w:type="pct"/>
          </w:tcPr>
          <w:p w:rsidR="00A85F51" w:rsidP="00F20BE5">
            <w:pPr>
              <w:pStyle w:val="Standard"/>
              <w:snapToGri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затвердженого графіка передачі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1237"/>
        </w:trPr>
        <w:tc>
          <w:tcPr>
            <w:tcW w:w="366" w:type="pct"/>
          </w:tcPr>
          <w:p w:rsidR="00A85F51" w:rsidRPr="00BB31EA" w:rsidP="00F20BE5">
            <w:pPr>
              <w:pStyle w:val="11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A85F51" w:rsidRPr="00BB31EA" w:rsidP="00F20BE5">
            <w:pPr>
              <w:pStyle w:val="11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5F51" w:rsidRPr="00BB31EA" w:rsidP="00F20BE5">
            <w:pPr>
              <w:pStyle w:val="11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85F51" w:rsidRPr="00BB31EA" w:rsidP="00F20BE5">
            <w:pPr>
              <w:pStyle w:val="11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5" w:type="pct"/>
            <w:gridSpan w:val="2"/>
          </w:tcPr>
          <w:p w:rsidR="00A85F51" w:rsidRPr="00BB31EA" w:rsidP="00F20BE5">
            <w:pPr>
              <w:pStyle w:val="BodyText"/>
              <w:spacing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31EA"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  <w:r w:rsidRPr="00BB31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82" w:type="pct"/>
          </w:tcPr>
          <w:p w:rsidR="00A85F51" w:rsidP="00F20BE5">
            <w:pPr>
              <w:spacing w:after="120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Начальник відділу</w:t>
            </w:r>
            <w:r>
              <w:rPr>
                <w:sz w:val="24"/>
                <w:szCs w:val="24"/>
              </w:rPr>
              <w:t xml:space="preserve"> пільг та персоніфікованого </w:t>
            </w:r>
            <w:r w:rsidRPr="008E5445">
              <w:rPr>
                <w:sz w:val="24"/>
                <w:szCs w:val="24"/>
              </w:rPr>
              <w:t>обліку</w:t>
            </w:r>
            <w:r>
              <w:rPr>
                <w:sz w:val="24"/>
                <w:lang w:eastAsia="ar-SA"/>
              </w:rPr>
              <w:t xml:space="preserve"> управління соціального захисту населення Рвненської РДА</w:t>
            </w:r>
          </w:p>
          <w:p w:rsidR="00A612D4" w:rsidRPr="00BB31EA" w:rsidP="00F20BE5">
            <w:pPr>
              <w:spacing w:after="120"/>
              <w:rPr>
                <w:sz w:val="24"/>
                <w:lang w:eastAsia="ar-SA"/>
              </w:rPr>
            </w:pPr>
          </w:p>
        </w:tc>
        <w:tc>
          <w:tcPr>
            <w:tcW w:w="374" w:type="pct"/>
          </w:tcPr>
          <w:p w:rsidR="00A85F51" w:rsidRPr="00BB31EA" w:rsidP="00F20BE5">
            <w:pPr>
              <w:pStyle w:val="11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23" w:type="pct"/>
          </w:tcPr>
          <w:p w:rsidR="00A85F51" w:rsidRPr="00BB31EA" w:rsidP="00F20BE5">
            <w:pPr>
              <w:pStyle w:val="11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31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366" w:type="pct"/>
          </w:tcPr>
          <w:p w:rsidR="004A1AAB" w:rsidRPr="00732A6D" w:rsidP="00F20B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55" w:type="pct"/>
            <w:gridSpan w:val="2"/>
          </w:tcPr>
          <w:p w:rsidR="004A1AAB" w:rsidRPr="00732A6D" w:rsidP="00F20BE5">
            <w:pPr>
              <w:pStyle w:val="NormalWeb"/>
              <w:spacing w:before="0" w:beforeAutospacing="0" w:after="0" w:afterAutospacing="0"/>
              <w:ind w:left="72"/>
              <w:rPr>
                <w:color w:val="000000"/>
              </w:rPr>
            </w:pPr>
            <w:r w:rsidRPr="00732A6D">
              <w:rPr>
                <w:color w:val="000000"/>
              </w:rPr>
              <w:t xml:space="preserve">Передача особової справи на призначення </w:t>
            </w:r>
            <w:r>
              <w:t>щорічної допомоги на оздоровлення</w:t>
            </w:r>
          </w:p>
        </w:tc>
        <w:tc>
          <w:tcPr>
            <w:tcW w:w="1482" w:type="pct"/>
          </w:tcPr>
          <w:p w:rsidR="004A1AAB" w:rsidRPr="00732A6D" w:rsidP="00F20BE5">
            <w:pPr>
              <w:spacing w:after="160" w:line="254" w:lineRule="auto"/>
              <w:rPr>
                <w:sz w:val="24"/>
                <w:szCs w:val="24"/>
                <w:lang w:eastAsia="ar-SA"/>
              </w:rPr>
            </w:pPr>
            <w:r w:rsidRPr="00732A6D">
              <w:rPr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374" w:type="pct"/>
          </w:tcPr>
          <w:p w:rsidR="004A1AAB" w:rsidRPr="00732A6D" w:rsidP="00F20B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23" w:type="pct"/>
          </w:tcPr>
          <w:p w:rsidR="004A1AAB" w:rsidRPr="00732A6D" w:rsidP="00F20BE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861"/>
        </w:trPr>
        <w:tc>
          <w:tcPr>
            <w:tcW w:w="366" w:type="pct"/>
          </w:tcPr>
          <w:p w:rsidR="004A1AAB" w:rsidRPr="00732A6D" w:rsidP="00F20B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55" w:type="pct"/>
            <w:gridSpan w:val="2"/>
          </w:tcPr>
          <w:p w:rsidR="004A1AAB" w:rsidRPr="00732A6D" w:rsidP="00F20BE5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732A6D">
              <w:rPr>
                <w:rFonts w:ascii="Times New Roman" w:hAnsi="Times New Roman" w:cs="Times New Roman"/>
                <w:lang w:val="uk-UA"/>
              </w:rPr>
              <w:t xml:space="preserve">Опрацювання заяв спеціалістами з призначення </w:t>
            </w:r>
            <w:r>
              <w:rPr>
                <w:rFonts w:ascii="Times New Roman" w:hAnsi="Times New Roman"/>
                <w:lang w:val="uk-UA"/>
              </w:rPr>
              <w:t>щорічної допомоги на оздоровлення</w:t>
            </w:r>
          </w:p>
        </w:tc>
        <w:tc>
          <w:tcPr>
            <w:tcW w:w="1482" w:type="pct"/>
          </w:tcPr>
          <w:p w:rsidR="004A1AAB" w:rsidRPr="00732A6D" w:rsidP="00F2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sz w:val="24"/>
                <w:szCs w:val="24"/>
              </w:rPr>
            </w:pPr>
            <w:r w:rsidRPr="00732A6D">
              <w:rPr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374" w:type="pct"/>
          </w:tcPr>
          <w:p w:rsidR="004A1AAB" w:rsidRPr="00732A6D" w:rsidP="00F20B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23" w:type="pct"/>
          </w:tcPr>
          <w:p w:rsidR="004A1AAB" w:rsidRPr="00732A6D" w:rsidP="00F20BE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третього-четвертого дня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861"/>
        </w:trPr>
        <w:tc>
          <w:tcPr>
            <w:tcW w:w="366" w:type="pct"/>
          </w:tcPr>
          <w:p w:rsidR="004A1AAB" w:rsidRPr="00732A6D" w:rsidP="00F20B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55" w:type="pct"/>
            <w:gridSpan w:val="2"/>
          </w:tcPr>
          <w:p w:rsidR="004A1AAB" w:rsidRPr="00732A6D" w:rsidP="00F2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sz w:val="24"/>
                <w:szCs w:val="24"/>
                <w:lang w:eastAsia="ar-SA"/>
              </w:rPr>
            </w:pPr>
            <w:r w:rsidRPr="00732A6D">
              <w:rPr>
                <w:sz w:val="24"/>
                <w:szCs w:val="24"/>
                <w:lang w:eastAsia="ar-SA"/>
              </w:rPr>
              <w:t xml:space="preserve">Перевірка правильності проведених розрахунків та їх відповідність чинному законодавству  </w:t>
            </w:r>
          </w:p>
        </w:tc>
        <w:tc>
          <w:tcPr>
            <w:tcW w:w="1482" w:type="pct"/>
          </w:tcPr>
          <w:p w:rsidR="004A1AAB" w:rsidRPr="00732A6D" w:rsidP="00F2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sz w:val="24"/>
                <w:szCs w:val="24"/>
              </w:rPr>
            </w:pPr>
            <w:r w:rsidRPr="00732A6D">
              <w:rPr>
                <w:sz w:val="24"/>
                <w:szCs w:val="24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374" w:type="pct"/>
          </w:tcPr>
          <w:p w:rsidR="004A1AAB" w:rsidRPr="00732A6D" w:rsidP="00F20B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23" w:type="pct"/>
          </w:tcPr>
          <w:p w:rsidR="004A1AAB" w:rsidRPr="00732A6D" w:rsidP="00F20BE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п’ятого-сьомого дня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861"/>
        </w:trPr>
        <w:tc>
          <w:tcPr>
            <w:tcW w:w="366" w:type="pct"/>
          </w:tcPr>
          <w:p w:rsidR="004A1AAB" w:rsidRPr="00732A6D" w:rsidP="00F20B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855" w:type="pct"/>
            <w:gridSpan w:val="2"/>
          </w:tcPr>
          <w:p w:rsidR="004A1AAB" w:rsidRPr="00732A6D" w:rsidP="00F2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color w:val="000000"/>
                <w:sz w:val="24"/>
                <w:szCs w:val="24"/>
              </w:rPr>
            </w:pPr>
            <w:r w:rsidRPr="00732A6D">
              <w:rPr>
                <w:color w:val="000000"/>
                <w:sz w:val="24"/>
                <w:szCs w:val="24"/>
              </w:rPr>
              <w:t xml:space="preserve">Візування рішень про призначення або відмову у </w:t>
            </w:r>
            <w:r w:rsidRPr="004A1AAB">
              <w:rPr>
                <w:color w:val="000000"/>
                <w:sz w:val="24"/>
                <w:szCs w:val="24"/>
              </w:rPr>
              <w:t xml:space="preserve">призначенні </w:t>
            </w:r>
            <w:r w:rsidRPr="004A1AAB">
              <w:rPr>
                <w:sz w:val="24"/>
                <w:szCs w:val="24"/>
              </w:rPr>
              <w:t>щорічної допомоги на оздоровлення</w:t>
            </w:r>
          </w:p>
        </w:tc>
        <w:tc>
          <w:tcPr>
            <w:tcW w:w="1482" w:type="pct"/>
          </w:tcPr>
          <w:p w:rsidR="004A1AAB" w:rsidRPr="00732A6D" w:rsidP="00F2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sz w:val="24"/>
                <w:szCs w:val="24"/>
              </w:rPr>
            </w:pPr>
            <w:r w:rsidRPr="00732A6D">
              <w:rPr>
                <w:sz w:val="24"/>
                <w:szCs w:val="24"/>
              </w:rPr>
              <w:t>Заступник начальника відділу пільг та персоніфікованого обліку УСЗН</w:t>
            </w:r>
          </w:p>
        </w:tc>
        <w:tc>
          <w:tcPr>
            <w:tcW w:w="374" w:type="pct"/>
          </w:tcPr>
          <w:p w:rsidR="004A1AAB" w:rsidRPr="00732A6D" w:rsidP="00F20B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23" w:type="pct"/>
          </w:tcPr>
          <w:p w:rsidR="004A1AAB" w:rsidRPr="00732A6D" w:rsidP="00F20BE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4A1AAB" w:rsidRPr="00732A6D" w:rsidP="00F20BE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восьмого дня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366" w:type="pct"/>
          </w:tcPr>
          <w:p w:rsidR="004A1AAB" w:rsidRPr="00732A6D" w:rsidP="00F20B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855" w:type="pct"/>
            <w:gridSpan w:val="2"/>
          </w:tcPr>
          <w:p w:rsidR="004A1AAB" w:rsidRPr="00732A6D" w:rsidP="00F2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color w:val="000000"/>
                <w:sz w:val="24"/>
                <w:szCs w:val="24"/>
              </w:rPr>
            </w:pPr>
            <w:r w:rsidRPr="00732A6D">
              <w:rPr>
                <w:color w:val="000000"/>
                <w:sz w:val="24"/>
                <w:szCs w:val="24"/>
              </w:rPr>
              <w:t>Передача опрацьованих особових справ до відділу виплати або архіву</w:t>
            </w:r>
          </w:p>
        </w:tc>
        <w:tc>
          <w:tcPr>
            <w:tcW w:w="1482" w:type="pct"/>
          </w:tcPr>
          <w:p w:rsidR="004A1AAB" w:rsidRPr="00732A6D" w:rsidP="00F2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sz w:val="24"/>
                <w:szCs w:val="24"/>
              </w:rPr>
            </w:pPr>
            <w:r w:rsidRPr="00732A6D">
              <w:rPr>
                <w:sz w:val="24"/>
                <w:szCs w:val="24"/>
              </w:rPr>
              <w:t xml:space="preserve">Спеціалісти відділу пільг та персоніфікованого обліку УСЗН </w:t>
            </w:r>
          </w:p>
        </w:tc>
        <w:tc>
          <w:tcPr>
            <w:tcW w:w="374" w:type="pct"/>
          </w:tcPr>
          <w:p w:rsidR="004A1AAB" w:rsidRPr="00732A6D" w:rsidP="00F20B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23" w:type="pct"/>
          </w:tcPr>
          <w:p w:rsidR="004A1AAB" w:rsidRPr="00732A6D" w:rsidP="00F20BE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4A1AAB" w:rsidRPr="00732A6D" w:rsidP="00F20BE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дев’ятого дня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165"/>
        </w:trPr>
        <w:tc>
          <w:tcPr>
            <w:tcW w:w="369" w:type="pct"/>
            <w:gridSpan w:val="2"/>
            <w:tcBorders>
              <w:top w:val="single" w:sz="4" w:space="0" w:color="auto"/>
            </w:tcBorders>
          </w:tcPr>
          <w:p w:rsidR="004A1AAB" w:rsidRPr="00732A6D" w:rsidP="00F20B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852" w:type="pct"/>
            <w:tcBorders>
              <w:top w:val="single" w:sz="4" w:space="0" w:color="auto"/>
            </w:tcBorders>
          </w:tcPr>
          <w:p w:rsidR="004A1AAB" w:rsidRPr="00732A6D" w:rsidP="00F2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Arial Unicode MS"/>
                <w:color w:val="000000"/>
                <w:sz w:val="24"/>
                <w:szCs w:val="24"/>
              </w:rPr>
            </w:pPr>
            <w:r w:rsidRPr="00732A6D">
              <w:rPr>
                <w:sz w:val="24"/>
                <w:szCs w:val="24"/>
              </w:rPr>
              <w:t>Затвердження прийнятого рішення</w:t>
            </w:r>
          </w:p>
          <w:p w:rsidR="004A1AAB" w:rsidRPr="00732A6D" w:rsidP="00F2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  <w:p w:rsidR="004A1AAB" w:rsidRPr="00732A6D" w:rsidP="00F20B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rFonts w:eastAsia="Arial Unicode MS"/>
                <w:color w:val="000000"/>
                <w:sz w:val="24"/>
                <w:szCs w:val="24"/>
              </w:rPr>
            </w:pPr>
          </w:p>
        </w:tc>
        <w:tc>
          <w:tcPr>
            <w:tcW w:w="1482" w:type="pct"/>
            <w:tcBorders>
              <w:top w:val="single" w:sz="4" w:space="0" w:color="auto"/>
            </w:tcBorders>
            <w:vAlign w:val="bottom"/>
          </w:tcPr>
          <w:p w:rsidR="004A1AAB" w:rsidRPr="00732A6D" w:rsidP="00F2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rFonts w:eastAsia="Arial Unicode MS"/>
                <w:color w:val="000000"/>
                <w:sz w:val="24"/>
                <w:szCs w:val="24"/>
              </w:rPr>
            </w:pPr>
            <w:r w:rsidRPr="00732A6D">
              <w:rPr>
                <w:sz w:val="24"/>
                <w:szCs w:val="24"/>
              </w:rPr>
              <w:t>Начальник, заступник начальника</w:t>
            </w:r>
            <w:r w:rsidRPr="00732A6D">
              <w:rPr>
                <w:rFonts w:eastAsia="Arial Unicode MS"/>
                <w:color w:val="000000"/>
                <w:sz w:val="24"/>
                <w:szCs w:val="24"/>
              </w:rPr>
              <w:t xml:space="preserve"> </w:t>
            </w:r>
            <w:r w:rsidRPr="00732A6D">
              <w:rPr>
                <w:sz w:val="24"/>
                <w:szCs w:val="24"/>
              </w:rPr>
              <w:t xml:space="preserve">управління  соціального захисту населення 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4A1AAB" w:rsidRPr="00732A6D" w:rsidP="00F20B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 w:rsidRPr="00732A6D">
              <w:rPr>
                <w:sz w:val="24"/>
                <w:szCs w:val="24"/>
              </w:rPr>
              <w:t>З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4A1AAB" w:rsidRPr="00732A6D" w:rsidP="00F20BE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Протягом </w:t>
            </w:r>
          </w:p>
          <w:p w:rsidR="004A1AAB" w:rsidRPr="00732A6D" w:rsidP="00F20BE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rFonts w:eastAsia="Arial Unicode MS"/>
                <w:color w:val="000000"/>
                <w:sz w:val="24"/>
                <w:szCs w:val="24"/>
              </w:rPr>
            </w:pPr>
            <w:r w:rsidRPr="00732A6D">
              <w:rPr>
                <w:sz w:val="24"/>
                <w:szCs w:val="24"/>
              </w:rPr>
              <w:t>дев’ятого- десятого дня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2100"/>
        </w:trPr>
        <w:tc>
          <w:tcPr>
            <w:tcW w:w="369" w:type="pct"/>
            <w:gridSpan w:val="2"/>
            <w:tcBorders>
              <w:bottom w:val="single" w:sz="4" w:space="0" w:color="auto"/>
            </w:tcBorders>
          </w:tcPr>
          <w:p w:rsidR="004A1AAB" w:rsidRPr="00732A6D" w:rsidP="00F20B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852" w:type="pct"/>
            <w:tcBorders>
              <w:bottom w:val="single" w:sz="4" w:space="0" w:color="auto"/>
            </w:tcBorders>
          </w:tcPr>
          <w:p w:rsidR="00B20136" w:rsidRPr="00732A6D" w:rsidP="00F2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732A6D" w:rsidR="004A1AAB">
              <w:rPr>
                <w:color w:val="000000"/>
                <w:sz w:val="24"/>
                <w:szCs w:val="24"/>
              </w:rPr>
              <w:t xml:space="preserve">Реєстрація рішення про призначення </w:t>
            </w:r>
            <w:r w:rsidRPr="004A1AAB" w:rsidR="004A1AAB">
              <w:rPr>
                <w:sz w:val="24"/>
                <w:szCs w:val="24"/>
              </w:rPr>
              <w:t>щорічної допомоги на оздоровлення</w:t>
            </w:r>
            <w:r w:rsidRPr="00732A6D" w:rsidR="004A1AAB">
              <w:rPr>
                <w:color w:val="000000"/>
                <w:sz w:val="24"/>
                <w:szCs w:val="24"/>
              </w:rPr>
              <w:t xml:space="preserve"> (або відмови у її призначенні) повідомлення про призначення </w:t>
            </w:r>
            <w:r w:rsidRPr="004A1AAB" w:rsidR="004A1AAB">
              <w:rPr>
                <w:sz w:val="24"/>
                <w:szCs w:val="24"/>
              </w:rPr>
              <w:t>щорічної допомоги на оздоровлення</w:t>
            </w:r>
            <w:r w:rsidRPr="00732A6D" w:rsidR="004A1AAB">
              <w:rPr>
                <w:color w:val="000000"/>
                <w:sz w:val="24"/>
                <w:szCs w:val="24"/>
              </w:rPr>
              <w:t xml:space="preserve"> (або відмови у її призначенні)</w:t>
            </w:r>
          </w:p>
        </w:tc>
        <w:tc>
          <w:tcPr>
            <w:tcW w:w="1482" w:type="pct"/>
            <w:tcBorders>
              <w:bottom w:val="single" w:sz="4" w:space="0" w:color="auto"/>
            </w:tcBorders>
          </w:tcPr>
          <w:p w:rsidR="004A1AAB" w:rsidRPr="00732A6D" w:rsidP="00F2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sz w:val="24"/>
                <w:szCs w:val="24"/>
              </w:rPr>
            </w:pPr>
            <w:r w:rsidRPr="00020321" w:rsidR="00A612D4">
              <w:rPr>
                <w:sz w:val="24"/>
                <w:szCs w:val="24"/>
              </w:rPr>
              <w:t>Головний спеціаліст відділу пільг та персоніфікованого обліку УСЗН</w:t>
            </w:r>
            <w:r w:rsidRPr="00732A6D" w:rsidR="00A612D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4" w:type="pct"/>
            <w:tcBorders>
              <w:bottom w:val="single" w:sz="4" w:space="0" w:color="auto"/>
            </w:tcBorders>
          </w:tcPr>
          <w:p w:rsidR="004A1AAB" w:rsidRPr="00732A6D" w:rsidP="00F20BE5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23" w:type="pct"/>
            <w:tcBorders>
              <w:bottom w:val="single" w:sz="4" w:space="0" w:color="auto"/>
            </w:tcBorders>
          </w:tcPr>
          <w:p w:rsidR="004A1AAB" w:rsidRPr="00732A6D" w:rsidP="00F20BE5"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32A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десятого дня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600"/>
        </w:trPr>
        <w:tc>
          <w:tcPr>
            <w:tcW w:w="3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20136" w:rsidRPr="00020321" w:rsidP="00601BBA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</w:tcPr>
          <w:p w:rsidR="00B20136" w:rsidRPr="00020321" w:rsidP="00601BBA">
            <w:pPr>
              <w:tabs>
                <w:tab w:val="left" w:pos="708"/>
              </w:tabs>
              <w:suppressAutoHyphens/>
              <w:rPr>
                <w:rFonts w:cs="Arial"/>
                <w:color w:val="000000"/>
                <w:kern w:val="1"/>
                <w:sz w:val="24"/>
                <w:szCs w:val="24"/>
                <w:lang w:val="ru-RU"/>
              </w:rPr>
            </w:pPr>
            <w:r w:rsidRPr="00020321">
              <w:rPr>
                <w:color w:val="00000A"/>
                <w:kern w:val="1"/>
                <w:sz w:val="24"/>
                <w:szCs w:val="24"/>
              </w:rPr>
              <w:t>Перевірка правильності нарахування допомоги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</w:tcBorders>
          </w:tcPr>
          <w:p w:rsidR="00B20136" w:rsidRPr="00020321" w:rsidP="00601BBA">
            <w:pPr>
              <w:tabs>
                <w:tab w:val="left" w:pos="708"/>
              </w:tabs>
              <w:suppressAutoHyphens/>
              <w:rPr>
                <w:sz w:val="24"/>
                <w:szCs w:val="24"/>
              </w:rPr>
            </w:pPr>
            <w:r w:rsidRPr="00020321">
              <w:rPr>
                <w:sz w:val="24"/>
                <w:szCs w:val="24"/>
              </w:rPr>
              <w:t>Головний спеціаліст відділу пільг та персоніфікованого обліку УСЗН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B20136" w:rsidRPr="00020321" w:rsidP="00601BBA">
            <w:pPr>
              <w:pStyle w:val="11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</w:tcPr>
          <w:p w:rsidR="00B20136" w:rsidRPr="00020321" w:rsidP="00601BBA">
            <w:pPr>
              <w:pStyle w:val="1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03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девятого дня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525"/>
        </w:trPr>
        <w:tc>
          <w:tcPr>
            <w:tcW w:w="3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2D4" w:rsidRPr="00020321" w:rsidP="00601B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1"/>
                <w:sz w:val="24"/>
                <w:szCs w:val="24"/>
              </w:rPr>
            </w:pPr>
            <w:r w:rsidRPr="00020321">
              <w:rPr>
                <w:rFonts w:cs="Arial"/>
                <w:color w:val="000000"/>
                <w:kern w:val="1"/>
                <w:sz w:val="24"/>
                <w:szCs w:val="24"/>
              </w:rPr>
              <w:t>1</w:t>
            </w:r>
            <w:r>
              <w:rPr>
                <w:rFonts w:cs="Arial"/>
                <w:color w:val="000000"/>
                <w:kern w:val="1"/>
                <w:sz w:val="24"/>
                <w:szCs w:val="24"/>
              </w:rPr>
              <w:t>3</w:t>
            </w:r>
          </w:p>
        </w:tc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</w:tcPr>
          <w:p w:rsidR="00A612D4" w:rsidRPr="00732A6D" w:rsidP="00601BBA">
            <w:pPr>
              <w:pStyle w:val="HTMLPreformatted"/>
              <w:ind w:left="72"/>
              <w:rPr>
                <w:rFonts w:ascii="Times New Roman" w:hAnsi="Times New Roman" w:cs="Times New Roman"/>
                <w:color w:val="000000"/>
              </w:rPr>
            </w:pPr>
            <w:r w:rsidRPr="00732A6D">
              <w:rPr>
                <w:rFonts w:ascii="Times New Roman" w:hAnsi="Times New Roman" w:cs="Times New Roman"/>
                <w:color w:val="000000"/>
              </w:rPr>
              <w:t>Замовлення фінансування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</w:tcBorders>
          </w:tcPr>
          <w:p w:rsidR="00A612D4" w:rsidRPr="00732A6D" w:rsidP="00601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sz w:val="24"/>
                <w:szCs w:val="24"/>
              </w:rPr>
            </w:pPr>
            <w:r w:rsidRPr="00732A6D">
              <w:rPr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звітності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A612D4" w:rsidRPr="00020321" w:rsidP="00601BBA">
            <w:pPr>
              <w:tabs>
                <w:tab w:val="left" w:pos="708"/>
              </w:tabs>
              <w:suppressAutoHyphens/>
              <w:ind w:firstLine="72"/>
              <w:jc w:val="center"/>
              <w:rPr>
                <w:rFonts w:cs="Arial"/>
                <w:kern w:val="1"/>
                <w:sz w:val="24"/>
                <w:szCs w:val="24"/>
                <w:lang w:eastAsia="ru-RU"/>
              </w:rPr>
            </w:pPr>
            <w:r w:rsidRPr="00020321">
              <w:rPr>
                <w:rFonts w:cs="Arial"/>
                <w:kern w:val="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</w:tcPr>
          <w:p w:rsidR="00A612D4" w:rsidRPr="00020321" w:rsidP="00601BBA">
            <w:pPr>
              <w:tabs>
                <w:tab w:val="left" w:pos="708"/>
              </w:tabs>
              <w:suppressAutoHyphens/>
              <w:rPr>
                <w:rFonts w:cs="Arial"/>
                <w:kern w:val="1"/>
                <w:sz w:val="24"/>
                <w:szCs w:val="24"/>
              </w:rPr>
            </w:pPr>
            <w:r w:rsidRPr="00020321">
              <w:rPr>
                <w:rFonts w:cs="Arial"/>
                <w:kern w:val="1"/>
                <w:sz w:val="24"/>
                <w:szCs w:val="24"/>
              </w:rPr>
              <w:t>Протягом десятого дня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885"/>
        </w:trPr>
        <w:tc>
          <w:tcPr>
            <w:tcW w:w="369" w:type="pct"/>
            <w:gridSpan w:val="2"/>
            <w:tcBorders>
              <w:top w:val="single" w:sz="4" w:space="0" w:color="auto"/>
            </w:tcBorders>
          </w:tcPr>
          <w:p w:rsidR="00A612D4" w:rsidRPr="00020321" w:rsidP="00601BBA">
            <w:pPr>
              <w:tabs>
                <w:tab w:val="left" w:pos="708"/>
              </w:tabs>
              <w:suppressAutoHyphens/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kern w:val="1"/>
                <w:sz w:val="24"/>
                <w:szCs w:val="24"/>
                <w:lang w:val="ru-RU"/>
              </w:rPr>
            </w:pPr>
            <w:r w:rsidRPr="00020321">
              <w:rPr>
                <w:rFonts w:cs="Arial"/>
                <w:color w:val="000000"/>
                <w:kern w:val="1"/>
                <w:sz w:val="24"/>
                <w:szCs w:val="24"/>
                <w:lang w:val="ru-RU"/>
              </w:rPr>
              <w:t>1</w:t>
            </w:r>
            <w:r>
              <w:rPr>
                <w:rFonts w:cs="Arial"/>
                <w:color w:val="000000"/>
                <w:kern w:val="1"/>
                <w:sz w:val="24"/>
                <w:szCs w:val="24"/>
                <w:lang w:val="ru-RU"/>
              </w:rPr>
              <w:t>4</w:t>
            </w:r>
          </w:p>
        </w:tc>
        <w:tc>
          <w:tcPr>
            <w:tcW w:w="1852" w:type="pct"/>
            <w:tcBorders>
              <w:top w:val="single" w:sz="4" w:space="0" w:color="auto"/>
            </w:tcBorders>
          </w:tcPr>
          <w:p w:rsidR="00A612D4" w:rsidRPr="00732A6D" w:rsidP="00601BBA">
            <w:pPr>
              <w:pStyle w:val="HTMLPreformatted"/>
              <w:ind w:left="72"/>
              <w:rPr>
                <w:rFonts w:ascii="Times New Roman" w:hAnsi="Times New Roman" w:cs="Times New Roman"/>
                <w:lang w:val="uk-UA"/>
              </w:rPr>
            </w:pPr>
            <w:r w:rsidRPr="00732A6D">
              <w:rPr>
                <w:rFonts w:ascii="Times New Roman" w:hAnsi="Times New Roman" w:cs="Times New Roman"/>
                <w:color w:val="000000"/>
              </w:rPr>
              <w:t>Перерахування коштів на виплату допомоги на відділення поштового зв’язку або установу банку, в якій відкрито рахунок одержувача  допомоги</w:t>
            </w:r>
          </w:p>
        </w:tc>
        <w:tc>
          <w:tcPr>
            <w:tcW w:w="1482" w:type="pct"/>
            <w:tcBorders>
              <w:top w:val="single" w:sz="4" w:space="0" w:color="auto"/>
            </w:tcBorders>
          </w:tcPr>
          <w:p w:rsidR="00A612D4" w:rsidRPr="00732A6D" w:rsidP="00601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rPr>
                <w:sz w:val="24"/>
                <w:szCs w:val="24"/>
              </w:rPr>
            </w:pPr>
            <w:r w:rsidRPr="00732A6D">
              <w:rPr>
                <w:sz w:val="24"/>
                <w:szCs w:val="24"/>
              </w:rPr>
              <w:t>Головний бухгалтер, заступник головного бухгалтера   відділу бухгалтерського обліку та звіттності</w:t>
            </w:r>
          </w:p>
        </w:tc>
        <w:tc>
          <w:tcPr>
            <w:tcW w:w="374" w:type="pct"/>
            <w:tcBorders>
              <w:top w:val="single" w:sz="4" w:space="0" w:color="auto"/>
            </w:tcBorders>
          </w:tcPr>
          <w:p w:rsidR="00A612D4" w:rsidRPr="00732A6D" w:rsidP="00601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732A6D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A612D4" w:rsidRPr="00732A6D" w:rsidP="00601B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ind w:right="-142"/>
              <w:rPr>
                <w:sz w:val="24"/>
                <w:szCs w:val="24"/>
              </w:rPr>
            </w:pPr>
            <w:r w:rsidRPr="00732A6D">
              <w:rPr>
                <w:color w:val="000000"/>
                <w:sz w:val="24"/>
                <w:szCs w:val="24"/>
              </w:rPr>
              <w:t>В 3-денний термін з часу  надходження коштів на казначейський рахунок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315"/>
        </w:trPr>
        <w:tc>
          <w:tcPr>
            <w:tcW w:w="3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612D4" w:rsidRPr="00732A6D" w:rsidP="00A612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160" w:line="25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852" w:type="pct"/>
            <w:tcBorders>
              <w:top w:val="single" w:sz="4" w:space="0" w:color="auto"/>
              <w:bottom w:val="single" w:sz="4" w:space="0" w:color="auto"/>
            </w:tcBorders>
          </w:tcPr>
          <w:p w:rsidR="00A612D4" w:rsidRPr="00732A6D" w:rsidP="00F20BE5">
            <w:pPr>
              <w:pStyle w:val="NormalWeb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tLeast"/>
              <w:ind w:right="76"/>
              <w:jc w:val="both"/>
            </w:pPr>
            <w:r w:rsidRPr="00732A6D">
              <w:rPr>
                <w:color w:val="000000"/>
              </w:rPr>
              <w:t>Видача заявнику повідомлення про призначення (відмову в призначенні) допомоги</w:t>
            </w:r>
          </w:p>
        </w:tc>
        <w:tc>
          <w:tcPr>
            <w:tcW w:w="1482" w:type="pct"/>
            <w:tcBorders>
              <w:top w:val="single" w:sz="4" w:space="0" w:color="auto"/>
              <w:bottom w:val="single" w:sz="4" w:space="0" w:color="auto"/>
            </w:tcBorders>
          </w:tcPr>
          <w:p w:rsidR="00A612D4" w:rsidRPr="00732A6D" w:rsidP="00F20BE5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</w:pPr>
            <w:r w:rsidRPr="00732A6D">
              <w:rPr>
                <w:color w:val="000000"/>
              </w:rPr>
              <w:t xml:space="preserve">Відповідальна особа з прийому документів територіальної громади за місцем проживання заявника 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</w:tcPr>
          <w:p w:rsidR="00A612D4" w:rsidRPr="00732A6D" w:rsidP="00F20BE5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tLeast"/>
              <w:jc w:val="center"/>
            </w:pPr>
            <w:r w:rsidRPr="00732A6D">
              <w:rPr>
                <w:color w:val="000000"/>
              </w:rPr>
              <w:t>В</w:t>
            </w:r>
          </w:p>
        </w:tc>
        <w:tc>
          <w:tcPr>
            <w:tcW w:w="923" w:type="pct"/>
            <w:tcBorders>
              <w:top w:val="single" w:sz="4" w:space="0" w:color="auto"/>
              <w:bottom w:val="single" w:sz="4" w:space="0" w:color="auto"/>
            </w:tcBorders>
          </w:tcPr>
          <w:p w:rsidR="00A612D4" w:rsidRPr="00732A6D" w:rsidP="00F20BE5">
            <w:pPr>
              <w:pStyle w:val="NormalWeb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40" w:lineRule="atLeast"/>
            </w:pPr>
            <w:r w:rsidRPr="00732A6D">
              <w:rPr>
                <w:color w:val="000000"/>
              </w:rPr>
              <w:t>До 30 днів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rPr>
          <w:trHeight w:val="240"/>
        </w:trPr>
        <w:tc>
          <w:tcPr>
            <w:tcW w:w="4077" w:type="pct"/>
            <w:gridSpan w:val="5"/>
            <w:tcBorders>
              <w:top w:val="single" w:sz="4" w:space="0" w:color="auto"/>
            </w:tcBorders>
          </w:tcPr>
          <w:p w:rsidR="00A612D4" w:rsidRPr="00732A6D" w:rsidP="00F2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732A6D">
              <w:rPr>
                <w:color w:val="000000"/>
                <w:sz w:val="24"/>
                <w:szCs w:val="24"/>
              </w:rPr>
              <w:t>Загальна кількість днів для призначення (відмови)</w:t>
            </w:r>
          </w:p>
        </w:tc>
        <w:tc>
          <w:tcPr>
            <w:tcW w:w="923" w:type="pct"/>
            <w:tcBorders>
              <w:top w:val="single" w:sz="4" w:space="0" w:color="auto"/>
            </w:tcBorders>
          </w:tcPr>
          <w:p w:rsidR="00A612D4" w:rsidRPr="00732A6D" w:rsidP="00F20B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4" w:lineRule="auto"/>
              <w:ind w:right="-142"/>
              <w:jc w:val="center"/>
              <w:rPr>
                <w:color w:val="000000"/>
                <w:sz w:val="24"/>
                <w:szCs w:val="24"/>
              </w:rPr>
            </w:pPr>
            <w:r w:rsidRPr="00732A6D">
              <w:rPr>
                <w:color w:val="000000"/>
                <w:sz w:val="24"/>
                <w:szCs w:val="24"/>
              </w:rPr>
              <w:t>10</w:t>
            </w:r>
          </w:p>
        </w:tc>
      </w:tr>
      <w:tr w:rsidTr="00A612D4">
        <w:tblPrEx>
          <w:tblW w:w="4981" w:type="pct"/>
          <w:tblInd w:w="6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108" w:type="dxa"/>
            <w:right w:w="108" w:type="dxa"/>
          </w:tblCellMar>
          <w:tblLook w:val="00A0"/>
        </w:tblPrEx>
        <w:tc>
          <w:tcPr>
            <w:tcW w:w="407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D4" w:rsidRPr="004A1AAB" w:rsidP="004A1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100" w:lineRule="atLeast"/>
              <w:ind w:right="450"/>
              <w:jc w:val="center"/>
              <w:rPr>
                <w:color w:val="000000"/>
                <w:sz w:val="24"/>
                <w:szCs w:val="24"/>
              </w:rPr>
            </w:pPr>
            <w:r w:rsidRPr="004A1AAB">
              <w:rPr>
                <w:color w:val="000000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2D4" w:rsidRPr="004A1AAB" w:rsidP="004A1AAB">
            <w:pPr>
              <w:pStyle w:val="11"/>
              <w:snapToGrid w:val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1AAB">
              <w:rPr>
                <w:rFonts w:ascii="Times New Roman" w:hAnsi="Times New Roman" w:cs="Times New Roman"/>
                <w:lang w:val="uk-UA"/>
              </w:rPr>
              <w:t>Один раз на рік до 15 жовтня поточного року</w:t>
            </w:r>
          </w:p>
        </w:tc>
      </w:tr>
    </w:tbl>
    <w:p w:rsidR="004A1AAB" w:rsidRPr="00732A6D" w:rsidP="004A1AAB">
      <w:pPr>
        <w:rPr>
          <w:b/>
          <w:sz w:val="24"/>
          <w:szCs w:val="24"/>
          <w:lang w:eastAsia="uk-UA"/>
        </w:rPr>
      </w:pPr>
    </w:p>
    <w:p w:rsidR="004A1AAB" w:rsidRPr="00732A6D" w:rsidP="004A1AAB">
      <w:pPr>
        <w:rPr>
          <w:b/>
          <w:sz w:val="24"/>
          <w:szCs w:val="24"/>
          <w:lang w:eastAsia="uk-UA"/>
        </w:rPr>
      </w:pPr>
    </w:p>
    <w:p w:rsidR="004A1AAB" w:rsidRPr="00732A6D" w:rsidP="004A1AAB">
      <w:pPr>
        <w:rPr>
          <w:sz w:val="24"/>
          <w:szCs w:val="24"/>
        </w:rPr>
      </w:pPr>
    </w:p>
    <w:p w:rsidR="00A85F51" w:rsidP="00A85F51"/>
    <w:p w:rsidR="00A85F51" w:rsidRPr="00205DA1" w:rsidP="00A85F51">
      <w:pPr>
        <w:rPr>
          <w:i/>
          <w:sz w:val="24"/>
        </w:rPr>
      </w:pPr>
      <w:r w:rsidRPr="00205DA1">
        <w:rPr>
          <w:i/>
          <w:sz w:val="24"/>
        </w:rPr>
        <w:t xml:space="preserve"> </w:t>
      </w:r>
    </w:p>
    <w:p w:rsidR="001B7B08"/>
    <w:sectPr w:rsidSect="00CC738E">
      <w:headerReference w:type="default" r:id="rId4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3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3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3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0000000000000000000"/>
    <w:charset w:val="CC"/>
    <w:family w:val="roman"/>
    <w:pitch w:val="variable"/>
    <w:sig w:usb0="E0000AFF" w:usb1="500078FF" w:usb2="00000021" w:usb3="00000000" w:csb0="000001BF" w:csb1="00000000"/>
  </w:font>
  <w:font w:name="Mangal">
    <w:panose1 w:val="020B0502040204020203"/>
    <w:charset w:val="01"/>
    <w:family w:val="roman"/>
    <w:notTrueType/>
    <w:pitch w:val="variable"/>
    <w:sig w:usb0="00008000" w:usb1="00000000" w:usb2="00000000" w:usb3="00000000" w:csb0="00000000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8E" w:rsidRPr="003945B6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Pr="00A612D4" w:rsidR="00A612D4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CC738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38E"/>
    <w:rsid w:val="00020321"/>
    <w:rsid w:val="0017598C"/>
    <w:rsid w:val="001B7B08"/>
    <w:rsid w:val="00205DA1"/>
    <w:rsid w:val="00263743"/>
    <w:rsid w:val="002A2A75"/>
    <w:rsid w:val="00392EC4"/>
    <w:rsid w:val="003945B6"/>
    <w:rsid w:val="003C6030"/>
    <w:rsid w:val="00472C16"/>
    <w:rsid w:val="004A1AAB"/>
    <w:rsid w:val="004D5D14"/>
    <w:rsid w:val="004E14AE"/>
    <w:rsid w:val="005529B4"/>
    <w:rsid w:val="005F4EF0"/>
    <w:rsid w:val="00601BBA"/>
    <w:rsid w:val="00732A6D"/>
    <w:rsid w:val="007767E0"/>
    <w:rsid w:val="0078331E"/>
    <w:rsid w:val="00842D8E"/>
    <w:rsid w:val="008D2E0F"/>
    <w:rsid w:val="008E5445"/>
    <w:rsid w:val="0092768D"/>
    <w:rsid w:val="00997C4B"/>
    <w:rsid w:val="009F4336"/>
    <w:rsid w:val="00A612D4"/>
    <w:rsid w:val="00A85F51"/>
    <w:rsid w:val="00B20136"/>
    <w:rsid w:val="00BB31EA"/>
    <w:rsid w:val="00CB36A6"/>
    <w:rsid w:val="00CC738E"/>
    <w:rsid w:val="00D73D9D"/>
    <w:rsid w:val="00F20BE5"/>
    <w:rsid w:val="00FD4B2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38E"/>
    <w:pPr>
      <w:jc w:val="both"/>
    </w:pPr>
    <w:rPr>
      <w:sz w:val="28"/>
      <w:szCs w:val="28"/>
      <w:lang w:val="uk-UA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ListParagraph">
    <w:name w:val="List Paragraph"/>
    <w:basedOn w:val="Normal"/>
    <w:rsid w:val="00CC738E"/>
    <w:pPr>
      <w:ind w:left="720"/>
      <w:contextualSpacing/>
    </w:pPr>
  </w:style>
  <w:style w:type="paragraph" w:styleId="Header">
    <w:name w:val="header"/>
    <w:basedOn w:val="Normal"/>
    <w:link w:val="HeaderChar"/>
    <w:rsid w:val="00CC738E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locked/>
    <w:rsid w:val="00CC738E"/>
    <w:rPr>
      <w:sz w:val="28"/>
      <w:szCs w:val="28"/>
      <w:lang w:val="uk-UA" w:eastAsia="en-US" w:bidi="ar-SA"/>
    </w:rPr>
  </w:style>
  <w:style w:type="paragraph" w:styleId="NormalWeb">
    <w:name w:val="Normal (Web)"/>
    <w:basedOn w:val="Normal"/>
    <w:rsid w:val="00CC738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Preformatted">
    <w:name w:val="HTML Preformatted"/>
    <w:aliases w:val="Знак,Знак Знак Знак Знак Знак Знак Знак1 Знак Знак Знак Знак"/>
    <w:basedOn w:val="Normal"/>
    <w:link w:val="HTMLPreformattedChar"/>
    <w:rsid w:val="00CC7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PreformattedChar">
    <w:name w:val="HTML Preformatted Char"/>
    <w:aliases w:val="Знак Char,Знак Знак Знак Знак Знак Знак Знак1 Знак Знак Знак Знак Char"/>
    <w:basedOn w:val="DefaultParagraphFont"/>
    <w:link w:val="HTMLPreformatted"/>
    <w:locked/>
    <w:rsid w:val="00CC738E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rvps12">
    <w:name w:val="rvps12"/>
    <w:basedOn w:val="Normal"/>
    <w:rsid w:val="00CC738E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BodyText">
    <w:name w:val="Body Text"/>
    <w:basedOn w:val="Normal"/>
    <w:link w:val="10"/>
    <w:rsid w:val="00A85F51"/>
    <w:pPr>
      <w:spacing w:after="120" w:line="276" w:lineRule="auto"/>
      <w:jc w:val="left"/>
    </w:pPr>
    <w:rPr>
      <w:rFonts w:ascii="Calibri" w:hAnsi="Calibri"/>
      <w:sz w:val="22"/>
      <w:szCs w:val="22"/>
      <w:lang w:val="ru-RU"/>
    </w:rPr>
  </w:style>
  <w:style w:type="character" w:customStyle="1" w:styleId="10">
    <w:name w:val="Знак Знак1"/>
    <w:basedOn w:val="DefaultParagraphFont"/>
    <w:link w:val="BodyText"/>
    <w:locked/>
    <w:rsid w:val="00A85F51"/>
    <w:rPr>
      <w:rFonts w:ascii="Calibri" w:hAnsi="Calibri"/>
      <w:sz w:val="22"/>
      <w:szCs w:val="22"/>
      <w:lang w:val="ru-RU" w:eastAsia="en-US" w:bidi="ar-SA"/>
    </w:rPr>
  </w:style>
  <w:style w:type="paragraph" w:customStyle="1" w:styleId="11">
    <w:name w:val="Без интервала1"/>
    <w:rsid w:val="00A85F51"/>
    <w:pPr>
      <w:tabs>
        <w:tab w:val="left" w:pos="708"/>
      </w:tabs>
      <w:suppressAutoHyphens/>
      <w:spacing w:line="100" w:lineRule="atLeast"/>
    </w:pPr>
    <w:rPr>
      <w:rFonts w:ascii="Calibri" w:eastAsia="SimSun" w:hAnsi="Calibri" w:cs="Arial"/>
      <w:color w:val="00000A"/>
      <w:kern w:val="1"/>
      <w:sz w:val="22"/>
      <w:szCs w:val="22"/>
      <w:lang w:val="ru-RU" w:eastAsia="en-US" w:bidi="ar-SA"/>
    </w:rPr>
  </w:style>
  <w:style w:type="paragraph" w:customStyle="1" w:styleId="Standard">
    <w:name w:val="Standard"/>
    <w:rsid w:val="00A85F51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HTML">
    <w:name w:val="Стандартний HTML Знак"/>
    <w:aliases w:val="Знак Знак,Знак Знак Знак Знак Знак Знак Знак1 Знак Знак Знак Знак Знак,Знак Знак Знак Знак Знак Знак Знак1 Знак Знак Знак Знак Знак Знак"/>
    <w:basedOn w:val="DefaultParagraphFont"/>
    <w:locked/>
    <w:rsid w:val="004A1AAB"/>
    <w:rPr>
      <w:rFonts w:ascii="Courier New" w:hAnsi="Courier New" w:cs="Courier New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31</TotalTime>
  <Pages>1</Pages>
  <Words>2825</Words>
  <Characters>1611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ЗАТВЕРДЖЕНО                                                      </vt:lpstr>
    </vt:vector>
  </TitlesOfParts>
  <Company>RePack by SPecialiST</Company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Сергійчук</dc:creator>
  <cp:lastModifiedBy>Сергійчук</cp:lastModifiedBy>
  <cp:revision>5</cp:revision>
  <dcterms:created xsi:type="dcterms:W3CDTF">2024-01-24T12:48:00Z</dcterms:created>
  <dcterms:modified xsi:type="dcterms:W3CDTF">2024-08-01T08:49:00Z</dcterms:modified>
</cp:coreProperties>
</file>