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  <w:sz w:val="28"/>
          <w:szCs w:val="28"/>
        </w:rPr>
      </w:pPr>
      <w:r>
        <w:rPr>
          <w:lang w:eastAsia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bidi w:val="0"/>
        <w:ind w:hanging="0" w:left="851" w:right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</w:rPr>
        <w:t>14 листопада 2023 року № 27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bidi w:val="0"/>
        <w:ind w:hanging="0" w:left="0" w:righ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bidi w:val="0"/>
        <w:ind w:hanging="0" w:left="0" w:right="-1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bidi w:val="0"/>
        <w:ind w:hanging="0" w:left="0" w:right="-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bidi w:val="0"/>
        <w:ind w:hanging="0" w:left="0" w:right="-1"/>
        <w:jc w:val="center"/>
        <w:rPr>
          <w:sz w:val="28"/>
          <w:szCs w:val="28"/>
          <w:lang w:val="uk-UA"/>
        </w:rPr>
      </w:pPr>
      <w:r>
        <w:rPr>
          <w:rStyle w:val="Rvts23"/>
          <w:b/>
          <w:bCs/>
          <w:color w:val="000000"/>
          <w:szCs w:val="28"/>
          <w:lang w:val="uk-UA" w:eastAsia="ru-RU" w:bidi="ar-SA"/>
        </w:rPr>
        <w:t>«ВЗЯТТЯ НА ОБЛІК ДЛЯ ЗАБЕЗПЕЧЕННЯ САНАТОРНО-КУРОРТНИМ ЛІКУВАННЯМ (ПУТІВКАМИ) ГРОМАДЯН, ЯКІ ПОСТРАЖДАЛИ ВНАСЛІДОК ЧОРНОБИЛЬСЬКОЇ КАТАСТРОФИ»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bidi w:val="0"/>
        <w:ind w:hanging="0" w:left="0" w:right="-1"/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  <w:lang w:val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районної державної адміністрації Рівненської області </w:t>
      </w:r>
    </w:p>
    <w:tbl>
      <w:tblPr>
        <w:tblW w:w="954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37"/>
        <w:gridCol w:w="2662"/>
        <w:gridCol w:w="720"/>
        <w:gridCol w:w="1801"/>
      </w:tblGrid>
      <w:tr>
        <w:trPr/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fill="FFFFFF"/>
              <w:tabs>
                <w:tab w:val="clear" w:pos="708"/>
              </w:tabs>
              <w:bidi w:val="0"/>
              <w:spacing w:lineRule="atLeast" w:line="312" w:before="0" w:after="0"/>
              <w:ind w:hanging="0" w:left="0" w:right="0"/>
              <w:jc w:val="center"/>
              <w:textAlignment w:val="baseline"/>
              <w:rPr/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2" w:right="34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Заповнення заяви для взяття на облік для забезпечення санаторно-курортним лікуванням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textAlignment w:val="auto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 w:eastAsia="ru-RU" w:bidi="ar-SA"/>
              </w:rPr>
              <w:t>Заявник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textAlignment w:val="auto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 w:eastAsia="ru-RU" w:bidi="ar-S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/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textAlignment w:val="auto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 w:eastAsia="ru-RU" w:bidi="ar-SA"/>
              </w:rPr>
              <w:t>Адміністратор ЦНАП або ВРМ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textAlignment w:val="auto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 w:eastAsia="ru-RU" w:bidi="ar-S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Адміністратор ЦНАП або ВРМ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/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Підготовка реєстрів передачі справ у </w:t>
            </w:r>
            <w:r>
              <w:rPr>
                <w:lang w:val="uk-UA"/>
              </w:rPr>
              <w:t>відділ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Адміністратор ЦНАП або ВРМ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/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2" w:right="34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заяв, документів засвідчених підписом адміністратора </w:t>
            </w:r>
            <w:r>
              <w:rPr>
                <w:rFonts w:ascii="Times New Roman" w:hAnsi="Times New Roman"/>
                <w:lang w:val="uk-UA"/>
              </w:rPr>
              <w:t xml:space="preserve">у </w:t>
            </w:r>
            <w:r>
              <w:rPr>
                <w:lang w:val="uk-UA"/>
              </w:rPr>
              <w:t>відділ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 w:cs="Times New Roman"/>
                <w:lang w:val="uk-UA" w:eastAsia="ru-RU" w:bidi="ar-SA"/>
              </w:rPr>
              <w:t>Адміністратор ЦНАП або ВРМ</w:t>
            </w:r>
          </w:p>
          <w:p>
            <w:pPr>
              <w:pStyle w:val="Normal"/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lang w:val="uk-UA" w:eastAsia="ru-RU" w:bidi="ar-SA"/>
              </w:rPr>
              <w:t>Головний спеціаліст відділу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bCs/>
              </w:rPr>
              <w:t xml:space="preserve">Передача пакету документів заявника до спеціалістів  управління соціального захисту населення </w:t>
            </w:r>
            <w:r>
              <w:rPr>
                <w:rStyle w:val="Strong"/>
                <w:bCs/>
                <w:lang w:val="uk-UA"/>
              </w:rPr>
              <w:t xml:space="preserve"> Рівненської </w:t>
            </w:r>
            <w:r>
              <w:rPr>
                <w:rStyle w:val="Strong"/>
                <w:bCs/>
              </w:rPr>
              <w:t>РДА (далі – УСЗН)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Style w:val="2"/>
                <w:spacing w:val="-6"/>
              </w:rPr>
            </w:pPr>
            <w:r>
              <w:rPr>
                <w:spacing w:val="-6"/>
              </w:rPr>
              <w:t xml:space="preserve">Адміністратор ЦНАПу або ВРМ </w:t>
            </w:r>
          </w:p>
          <w:p>
            <w:pPr>
              <w:pStyle w:val="Normal"/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/>
              <w:t>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графіка передачі документів</w:t>
            </w:r>
          </w:p>
        </w:tc>
      </w:tr>
      <w:tr>
        <w:trPr>
          <w:trHeight w:val="1237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120"/>
              <w:ind w:hanging="0" w:left="72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спеціаліст відділу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lang w:eastAsia="ar-SA"/>
              </w:rPr>
              <w:t xml:space="preserve">Направлення гарантійного листа  </w:t>
            </w:r>
            <w:r>
              <w:rPr>
                <w:bCs/>
                <w:color w:val="000000"/>
              </w:rPr>
              <w:t>санаторно-курортним закладам</w:t>
            </w:r>
          </w:p>
          <w:p>
            <w:pPr>
              <w:pStyle w:val="NormalWeb"/>
              <w:tabs>
                <w:tab w:val="clear" w:pos="708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lang w:eastAsia="ru-RU"/>
              </w:rPr>
              <w:t>Головний спеціаліст відділу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72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>Формування  договору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санаторно-курортне лікування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 відділу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ind w:hanging="0" w:left="72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Підпис договору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санаторно-курортне лікування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ps4"/>
              <w:bidi w:val="0"/>
              <w:spacing w:beforeAutospacing="1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ps4"/>
              <w:bidi w:val="0"/>
              <w:spacing w:beforeAutospacing="1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861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ps4"/>
              <w:bidi w:val="0"/>
              <w:spacing w:beforeAutospacing="1" w:after="0"/>
              <w:ind w:hanging="0" w:left="0" w:right="0"/>
              <w:jc w:val="left"/>
              <w:rPr/>
            </w:pPr>
            <w:r>
              <w:rPr/>
              <w:t>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ind w:hanging="0" w:left="72" w:right="0"/>
              <w:jc w:val="both"/>
              <w:rPr/>
            </w:pPr>
            <w:r>
              <w:rPr>
                <w:lang w:val="ru-RU" w:eastAsia="ar-SA"/>
              </w:rPr>
              <w:t>Повернення талону за проходжен</w:t>
            </w:r>
            <w:r>
              <w:rPr>
                <w:lang w:eastAsia="ar-SA"/>
              </w:rPr>
              <w:t>н</w:t>
            </w:r>
            <w:r>
              <w:rPr>
                <w:lang w:val="ru-RU" w:eastAsia="ar-SA"/>
              </w:rPr>
              <w:t xml:space="preserve">я </w:t>
            </w:r>
            <w:r>
              <w:rPr>
                <w:lang w:val="ru-RU" w:eastAsia="ru-RU"/>
              </w:rPr>
              <w:t>санаторно-курортного лікува</w:t>
            </w:r>
            <w:r>
              <w:rPr>
                <w:lang w:eastAsia="ru-RU"/>
              </w:rPr>
              <w:t>н</w:t>
            </w:r>
            <w:r>
              <w:rPr>
                <w:lang w:val="ru-RU" w:eastAsia="ru-RU"/>
              </w:rPr>
              <w:t>ня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lang w:val="ru-RU" w:eastAsia="ru-RU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color w:val="252121"/>
              </w:rPr>
              <w:t>Перерахування коштів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/>
              <w:t>Спеціаліст відділу бухгалтерського обліку та звітності УСЗН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 дня</w:t>
            </w:r>
          </w:p>
        </w:tc>
      </w:tr>
      <w:tr>
        <w:trPr/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450"/>
              <w:jc w:val="center"/>
              <w:rPr/>
            </w:pPr>
            <w:r>
              <w:rPr/>
              <w:t>Загальна кількість днів надання послуг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>
        <w:trPr/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450"/>
              <w:jc w:val="center"/>
              <w:rPr/>
            </w:pPr>
            <w:r>
              <w:rPr/>
              <w:t>Загальна кількість днів (передбачена законодавством)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142" w:right="-1"/>
        <w:jc w:val="both"/>
        <w:rPr>
          <w:lang w:val="uk-UA"/>
        </w:rPr>
      </w:pPr>
      <w:r>
        <w:rPr>
          <w:i/>
          <w:sz w:val="23"/>
          <w:szCs w:val="23"/>
          <w:lang w:val="uk-UA"/>
        </w:rPr>
        <w:t>.</w:t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</w:rPr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2</w:t>
    </w:r>
    <w:r>
      <w:rPr>
        <w:lang w:val="en-US" w:eastAsia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,Знак Знак Знак Знак Знак"/>
    <w:qFormat/>
    <w:rPr/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szCs w:val="24"/>
      <w:u w:val="single"/>
    </w:rPr>
  </w:style>
  <w:style w:type="character" w:styleId="Style14">
    <w:name w:val="Текст у виносці Знак"/>
    <w:basedOn w:val="DefaultParagraphFont"/>
    <w:qFormat/>
    <w:rPr>
      <w:rFonts w:ascii="Segoe UI" w:hAnsi="Segoe UI"/>
      <w:sz w:val="18"/>
      <w:szCs w:val="24"/>
    </w:rPr>
  </w:style>
  <w:style w:type="character" w:styleId="Style15">
    <w:name w:val="Верхній колонтитул Знак"/>
    <w:basedOn w:val="DefaultParagraphFont"/>
    <w:qFormat/>
    <w:rPr>
      <w:szCs w:val="24"/>
    </w:rPr>
  </w:style>
  <w:style w:type="character" w:styleId="Style16">
    <w:name w:val="Нижній колонтитул Знак"/>
    <w:basedOn w:val="DefaultParagraphFont"/>
    <w:qFormat/>
    <w:rPr>
      <w:szCs w:val="24"/>
    </w:rPr>
  </w:style>
  <w:style w:type="character" w:styleId="1HTML1">
    <w:name w:val="Знак Знак,Знак Знак Знак Знак Знак Знак Знак1 Знак Знак Знак Знак Знак Знак,Стандартний HTML Знак,Знак Знак Знак Знак Знак Знак Знак1 Знак Знак Знак Знак Знак"/>
    <w:qFormat/>
    <w:rPr>
      <w:rFonts w:ascii="Courier New" w:hAnsi="Courier New"/>
      <w:sz w:val="24"/>
      <w:lang w:val="ru-RU" w:eastAsia="ru-RU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1">
    <w:name w:val="Знак Знак1"/>
    <w:basedOn w:val="DefaultParagraphFont"/>
    <w:qFormat/>
    <w:rPr>
      <w:rFonts w:ascii="Calibri" w:hAnsi="Calibri"/>
      <w:sz w:val="22"/>
      <w:szCs w:val="22"/>
      <w:lang w:eastAsia="en-US"/>
    </w:rPr>
  </w:style>
  <w:style w:type="character" w:styleId="2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n-US" w:eastAsia="en-US" w:bidi="hi-IN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17">
    <w:name w:val="Знак Знак Знак"/>
    <w:basedOn w:val="Normal"/>
    <w:qFormat/>
    <w:pPr>
      <w:widowControl/>
      <w:jc w:val="left"/>
      <w:textAlignment w:val="auto"/>
    </w:pPr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819" w:leader="none"/>
        <w:tab w:val="right" w:pos="9639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819" w:leader="none"/>
        <w:tab w:val="right" w:pos="9639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1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2203</Words>
  <Characters>3454</Characters>
  <CharactersWithSpaces>1257</CharactersWithSpaces>
  <Company>MLSP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2024-01-23T12:18:00Z</dcterms:created>
  <dc:creator>Мартинюк Олена</dc:creator>
  <dc:description/>
  <dc:language>en-US</dc:language>
  <cp:lastModifiedBy/>
  <cp:lastPrinted>2021-03-15T14:28:00Z</cp:lastPrinted>
  <dcterms:modified xsi:type="dcterms:W3CDTF">2024-05-20T12:15:00Z</dcterms:modified>
  <cp:revision>4</cp:revision>
  <dc:subject/>
  <dc:title>Зразок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