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A1" w:rsidRPr="00FA549A" w:rsidRDefault="002509A1" w:rsidP="002509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FA549A">
        <w:rPr>
          <w:rFonts w:ascii="Times New Roman" w:hAnsi="Times New Roman" w:cs="Times New Roman"/>
          <w:b/>
          <w:sz w:val="28"/>
          <w:szCs w:val="28"/>
        </w:rPr>
        <w:t xml:space="preserve">ЗАТВЕРДЖЕНО                                                      </w:t>
      </w:r>
    </w:p>
    <w:p w:rsidR="002509A1" w:rsidRPr="00FA549A" w:rsidRDefault="002509A1" w:rsidP="002509A1">
      <w:pPr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549A">
        <w:rPr>
          <w:rFonts w:ascii="Times New Roman" w:hAnsi="Times New Roman" w:cs="Times New Roman"/>
          <w:sz w:val="28"/>
          <w:szCs w:val="28"/>
        </w:rPr>
        <w:t>Наказ управління соціального</w:t>
      </w:r>
    </w:p>
    <w:p w:rsidR="002509A1" w:rsidRPr="00FA549A" w:rsidRDefault="002509A1" w:rsidP="00250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захисту населення Рівненської</w:t>
      </w:r>
    </w:p>
    <w:p w:rsidR="002509A1" w:rsidRPr="00FA549A" w:rsidRDefault="002509A1" w:rsidP="00250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райдержадміністрації                                         </w:t>
      </w:r>
    </w:p>
    <w:p w:rsidR="002509A1" w:rsidRPr="0069083A" w:rsidRDefault="002509A1" w:rsidP="002509A1">
      <w:pPr>
        <w:widowControl w:val="0"/>
        <w:tabs>
          <w:tab w:val="left" w:pos="11160"/>
        </w:tabs>
        <w:autoSpaceDE w:val="0"/>
        <w:autoSpaceDN w:val="0"/>
        <w:adjustRightInd w:val="0"/>
        <w:ind w:left="4955" w:right="180"/>
        <w:jc w:val="center"/>
        <w:rPr>
          <w:bCs/>
          <w:sz w:val="28"/>
          <w:szCs w:val="28"/>
        </w:rPr>
      </w:pPr>
      <w:r w:rsidRPr="00FA54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3F0D73">
        <w:rPr>
          <w:rFonts w:ascii="Times New Roman" w:hAnsi="Times New Roman" w:cs="Times New Roman"/>
          <w:bCs/>
          <w:sz w:val="28"/>
          <w:szCs w:val="28"/>
        </w:rPr>
        <w:t>22 травня 2024 року № 13</w:t>
      </w:r>
      <w:r w:rsidRPr="00FA54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509A1" w:rsidRDefault="002509A1" w:rsidP="002509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09A1" w:rsidRDefault="002509A1" w:rsidP="002509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ТИПОВА ІНФОРМАЦІЙНА КАРТКА</w:t>
      </w:r>
    </w:p>
    <w:p w:rsidR="002509A1" w:rsidRDefault="002509A1" w:rsidP="002509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АДМІНІСТРАТИВНОЇ ПОСЛУГИ</w:t>
      </w:r>
    </w:p>
    <w:p w:rsidR="002509A1" w:rsidRDefault="002509A1" w:rsidP="002509A1">
      <w:pPr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  <w:bookmarkStart w:id="1" w:name="bookmark=id.gjdgxs"/>
      <w:bookmarkEnd w:id="1"/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Позбавлення статусу особи з інвалідністю внаслідок війни,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br/>
        <w:t>члена сім’ї загиблого (померлого) Захисника чи Захисниці України за заявою такої особи</w:t>
      </w:r>
    </w:p>
    <w:p w:rsidR="002509A1" w:rsidRDefault="002509A1" w:rsidP="002509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9A1" w:rsidRPr="00FA549A" w:rsidRDefault="002509A1" w:rsidP="00250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49A">
        <w:rPr>
          <w:rFonts w:ascii="Times New Roman" w:hAnsi="Times New Roman" w:cs="Times New Roman"/>
          <w:b/>
          <w:sz w:val="28"/>
          <w:szCs w:val="28"/>
        </w:rPr>
        <w:t>Управління соціального захисту населення</w:t>
      </w:r>
    </w:p>
    <w:p w:rsidR="002509A1" w:rsidRPr="00FA549A" w:rsidRDefault="002509A1" w:rsidP="00250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49A">
        <w:rPr>
          <w:rFonts w:ascii="Times New Roman" w:hAnsi="Times New Roman" w:cs="Times New Roman"/>
          <w:b/>
          <w:sz w:val="28"/>
          <w:szCs w:val="28"/>
          <w:u w:val="single"/>
        </w:rPr>
        <w:t>Рівненської районної державної адміністрації Рівненської област</w:t>
      </w:r>
      <w:r w:rsidR="0041644C">
        <w:rPr>
          <w:rFonts w:ascii="Times New Roman" w:hAnsi="Times New Roman" w:cs="Times New Roman"/>
          <w:b/>
          <w:sz w:val="28"/>
          <w:szCs w:val="28"/>
          <w:u w:val="single"/>
        </w:rPr>
        <w:t>і</w:t>
      </w:r>
    </w:p>
    <w:p w:rsidR="002509A1" w:rsidRDefault="002509A1" w:rsidP="002509A1">
      <w:pPr>
        <w:jc w:val="center"/>
        <w:rPr>
          <w:rFonts w:ascii="Times New Roman" w:hAnsi="Times New Roman" w:cs="Times New Roman"/>
          <w:sz w:val="26"/>
          <w:szCs w:val="26"/>
        </w:rPr>
      </w:pPr>
      <w:r w:rsidRPr="00FA549A">
        <w:rPr>
          <w:rFonts w:ascii="Times New Roman" w:hAnsi="Times New Roman" w:cs="Times New Roman"/>
          <w:sz w:val="28"/>
          <w:szCs w:val="28"/>
        </w:rPr>
        <w:t>(</w:t>
      </w:r>
      <w:r w:rsidRPr="00FA549A">
        <w:rPr>
          <w:rFonts w:ascii="Times New Roman" w:hAnsi="Times New Roman" w:cs="Times New Roman"/>
          <w:sz w:val="20"/>
          <w:szCs w:val="20"/>
        </w:rPr>
        <w:t>найменування суб’єкта надання адміністративної послуги та/або центру надання адміністративних послуг</w:t>
      </w:r>
    </w:p>
    <w:p w:rsidR="002509A1" w:rsidRDefault="002509A1" w:rsidP="002509A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6438"/>
        <w:gridCol w:w="8262"/>
      </w:tblGrid>
      <w:tr w:rsidR="002509A1" w:rsidTr="002509A1">
        <w:tc>
          <w:tcPr>
            <w:tcW w:w="1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Інформація про суб’єкта надання адміністративної послуги </w:t>
            </w:r>
            <w:bookmarkStart w:id="2" w:name="bookmark=id.30j0zll"/>
            <w:bookmarkEnd w:id="2"/>
          </w:p>
          <w:p w:rsidR="002509A1" w:rsidRDefault="002509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та/або центру надання адміністративних послуг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Місцезнаходження 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Зазначається місцезнаходження суб’єкта надання адміністративної послуги та/або центру надання адміністративних послуг</w:t>
            </w:r>
          </w:p>
        </w:tc>
      </w:tr>
      <w:tr w:rsidR="002509A1" w:rsidTr="002509A1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Інформація щодо режиму роботи 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Зазначається режим роботи суб’єкта надання адміністративної послуги та/або центру надання адміністративних послуг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Телефон, адреса електронної пошти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Зазначаються телефон/факс (довідки), адреса електронної пошти та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вебсайт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суб’єкта надання адміністративної послуги та/або центру надання адміністративних послуг</w:t>
            </w:r>
          </w:p>
          <w:p w:rsidR="002509A1" w:rsidRDefault="002509A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509A1" w:rsidTr="002509A1">
        <w:tc>
          <w:tcPr>
            <w:tcW w:w="1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2509A1" w:rsidTr="002509A1">
        <w:trPr>
          <w:trHeight w:val="611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Закони України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FC52F9">
            <w:pPr>
              <w:tabs>
                <w:tab w:val="left" w:pos="217"/>
              </w:tabs>
              <w:ind w:right="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r:id="rId4" w:tgtFrame="_blank" w:history="1">
              <w:r w:rsidR="002509A1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Закон України</w:t>
              </w:r>
            </w:hyperlink>
            <w:r w:rsidR="002509A1">
              <w:rPr>
                <w:rFonts w:ascii="Times New Roman" w:hAnsi="Times New Roman" w:cs="Times New Roman"/>
                <w:sz w:val="26"/>
                <w:szCs w:val="26"/>
              </w:rPr>
              <w:t xml:space="preserve"> “Про статус ветеранів війни, гарантії їх соціального захисту”</w:t>
            </w:r>
          </w:p>
        </w:tc>
      </w:tr>
      <w:tr w:rsidR="002509A1" w:rsidTr="002509A1">
        <w:trPr>
          <w:trHeight w:val="884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 Кабінету Міністрів України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Постанова Кабінету Міністрів України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 12.05.1993 № 302 “Про порядок видачі посвідчень і нагрудних знаків ветеранів війни”;</w:t>
            </w:r>
          </w:p>
          <w:p w:rsidR="002509A1" w:rsidRDefault="002509A1">
            <w:pPr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:rsidR="002509A1" w:rsidRDefault="002509A1">
            <w:pPr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Кабінету Міністрів України від 23.09.2015 № 740 “Про затвердження Порядку надання статусу члена сім’ї загиблого (померлого) Захисника чи Захисниці України”</w:t>
            </w:r>
          </w:p>
        </w:tc>
      </w:tr>
      <w:tr w:rsidR="002509A1" w:rsidTr="002509A1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Акти центральних органів виконавчої влади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tabs>
                <w:tab w:val="left" w:pos="0"/>
              </w:tabs>
              <w:ind w:right="7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2509A1" w:rsidTr="002509A1">
        <w:tc>
          <w:tcPr>
            <w:tcW w:w="15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Умови отримання адміністративної послуги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Підстава для отримання адміністративної послуги 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ind w:firstLine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Звернення особи про позбавлення статусу (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її законного представника або уповноваженої особи)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3" w:name="bookmark=id.1fob9te"/>
            <w:bookmarkEnd w:id="3"/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ind w:firstLine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заява довільної форми до структурного підрозділу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на який покладено функції з питань ветеранської політики, районної, районної у мм. Києві та Севастополі держадміністрації, виконавчого органу міської, районної у місті (у разі її утворення) ради (далі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місцевий структурний підрозділ з питань ветеранської політики) за задекларованим/зареєстрованим місцем проживання (перебування) або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фактичного місця проживання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(для внутрішньо переміщених осіб),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 позбавлення відповідного статусу із зазначенням причини;</w:t>
            </w:r>
          </w:p>
          <w:p w:rsidR="002509A1" w:rsidRDefault="002509A1">
            <w:pPr>
              <w:ind w:firstLine="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2. посвідчення особи з інвалідністю внаслідок війни або посвідчення члена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сім᾽ї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загиблого Захисника чи Захисниці України;</w:t>
            </w:r>
          </w:p>
          <w:p w:rsidR="002509A1" w:rsidRDefault="002509A1">
            <w:pPr>
              <w:ind w:firstLine="8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3. лист талонів на право одержання проїзних документів (квитків) безоплатно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(для осіб з інвалідністю внаслідок війни, за наявності);</w:t>
            </w:r>
          </w:p>
          <w:p w:rsidR="002509A1" w:rsidRDefault="002509A1">
            <w:pPr>
              <w:ind w:firstLine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4. копія документа, який надає повноваження законному представнику або уповноваженій особі представляти заявника, оформленого відповідно до законодавства (у разі звернення законного представника або уповноваженої особи)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Заява та документи подаються особисто або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законним представником або уповноваженою особою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центру надання адміністративних послуг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Платність (безоплатність) надання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ind w:hanging="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Безоплатно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Строк надання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календарних днів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надання адміністративної послуги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Рішення про позбавлення статусу та вилучення відповідного посвідчення і листа талонів (у осіб з інвалідністю внаслідок війни за наявності)</w:t>
            </w:r>
            <w:bookmarkStart w:id="4" w:name="bookmark=id.3znysh7"/>
            <w:bookmarkEnd w:id="4"/>
          </w:p>
        </w:tc>
      </w:tr>
      <w:tr w:rsidR="002509A1" w:rsidTr="002509A1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Способи отримання відповіді (результату)</w:t>
            </w:r>
          </w:p>
        </w:tc>
        <w:tc>
          <w:tcPr>
            <w:tcW w:w="8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A1" w:rsidRDefault="002509A1">
            <w:pPr>
              <w:tabs>
                <w:tab w:val="left" w:pos="96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надання адміністративної послуги (письмове повідомлення про прийняте рішення) отримується:</w:t>
            </w:r>
          </w:p>
          <w:p w:rsidR="002509A1" w:rsidRDefault="002509A1">
            <w:pPr>
              <w:tabs>
                <w:tab w:val="left" w:pos="969"/>
              </w:tabs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у центрі надання адміністративних послуг;</w:t>
            </w:r>
          </w:p>
          <w:p w:rsidR="002509A1" w:rsidRDefault="002509A1">
            <w:pPr>
              <w:tabs>
                <w:tab w:val="left" w:pos="969"/>
              </w:tabs>
              <w:ind w:firstLine="28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у суб’єкта надання адміністративної послуги –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місцевий структурний підрозділ з питань ветеранської політики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 задекларованим/зареєстрованим місцем проживання (перебування) або 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фактичного місця проживання (для внутрішньо переміщених осіб)</w:t>
            </w:r>
          </w:p>
        </w:tc>
      </w:tr>
    </w:tbl>
    <w:p w:rsidR="002509A1" w:rsidRDefault="002509A1" w:rsidP="002509A1">
      <w:pPr>
        <w:rPr>
          <w:rFonts w:ascii="Times New Roman" w:hAnsi="Times New Roman" w:cs="Times New Roman"/>
          <w:b/>
          <w:i/>
          <w:strike/>
          <w:color w:val="000000"/>
          <w:sz w:val="26"/>
          <w:szCs w:val="26"/>
        </w:rPr>
      </w:pPr>
      <w:bookmarkStart w:id="5" w:name="bookmark=id.2et92p0"/>
      <w:bookmarkEnd w:id="5"/>
    </w:p>
    <w:p w:rsidR="002509A1" w:rsidRDefault="002509A1" w:rsidP="002509A1">
      <w:pPr>
        <w:rPr>
          <w:rFonts w:ascii="Times New Roman" w:hAnsi="Times New Roman" w:cs="Times New Roman"/>
          <w:b/>
          <w:i/>
          <w:strike/>
          <w:color w:val="000000"/>
          <w:sz w:val="26"/>
          <w:szCs w:val="26"/>
        </w:rPr>
      </w:pPr>
    </w:p>
    <w:p w:rsidR="001B7B08" w:rsidRDefault="001B7B08"/>
    <w:sectPr w:rsidR="001B7B08" w:rsidSect="002509A1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1"/>
    <w:rsid w:val="001B7B08"/>
    <w:rsid w:val="002509A1"/>
    <w:rsid w:val="003F0D73"/>
    <w:rsid w:val="0041644C"/>
    <w:rsid w:val="00697D2D"/>
    <w:rsid w:val="008D2E0F"/>
    <w:rsid w:val="00C27DB9"/>
    <w:rsid w:val="00CB36A6"/>
    <w:rsid w:val="00E4194F"/>
    <w:rsid w:val="00F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19D4C-57B3-4938-B054-530BF2C1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A1"/>
    <w:rPr>
      <w:rFonts w:ascii="Bookman Old Style" w:hAnsi="Bookman Old Style" w:cs="Bookman Old Style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706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3687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5778</CharactersWithSpaces>
  <SharedDoc>false</SharedDoc>
  <HLinks>
    <vt:vector size="6" baseType="variant"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https://zakon.rada.gov.ua/laws/show/1706-18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2024-05-24T08:18:00Z</dcterms:created>
  <dcterms:modified xsi:type="dcterms:W3CDTF">2024-05-24T08:18:00Z</dcterms:modified>
</cp:coreProperties>
</file>