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E38" w:rsidRPr="00FA549A" w:rsidRDefault="00394E38" w:rsidP="00394E3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FA549A">
        <w:rPr>
          <w:rFonts w:ascii="Times New Roman" w:hAnsi="Times New Roman" w:cs="Times New Roman"/>
          <w:b/>
          <w:sz w:val="28"/>
          <w:szCs w:val="28"/>
        </w:rPr>
        <w:t xml:space="preserve">ЗАТВЕРДЖЕНО                                                      </w:t>
      </w:r>
    </w:p>
    <w:p w:rsidR="00394E38" w:rsidRPr="00FA549A" w:rsidRDefault="00394E38" w:rsidP="00394E38">
      <w:pPr>
        <w:rPr>
          <w:rFonts w:ascii="Times New Roman" w:hAnsi="Times New Roman" w:cs="Times New Roman"/>
          <w:sz w:val="28"/>
          <w:szCs w:val="28"/>
        </w:rPr>
      </w:pPr>
      <w:r w:rsidRPr="00FA54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A549A">
        <w:rPr>
          <w:rFonts w:ascii="Times New Roman" w:hAnsi="Times New Roman" w:cs="Times New Roman"/>
          <w:sz w:val="28"/>
          <w:szCs w:val="28"/>
        </w:rPr>
        <w:t>Наказ управління соціального</w:t>
      </w:r>
    </w:p>
    <w:p w:rsidR="00394E38" w:rsidRPr="00FA549A" w:rsidRDefault="00394E38" w:rsidP="00394E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A54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захисту населення Рівненської</w:t>
      </w:r>
    </w:p>
    <w:p w:rsidR="00394E38" w:rsidRPr="00FA549A" w:rsidRDefault="00394E38" w:rsidP="00394E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A54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райдержадміністрації                                         </w:t>
      </w:r>
    </w:p>
    <w:p w:rsidR="00394E38" w:rsidRPr="0069083A" w:rsidRDefault="00394E38" w:rsidP="00394E38">
      <w:pPr>
        <w:widowControl w:val="0"/>
        <w:tabs>
          <w:tab w:val="left" w:pos="11160"/>
        </w:tabs>
        <w:autoSpaceDE w:val="0"/>
        <w:autoSpaceDN w:val="0"/>
        <w:adjustRightInd w:val="0"/>
        <w:ind w:left="4955" w:right="180"/>
        <w:jc w:val="center"/>
        <w:rPr>
          <w:bCs/>
          <w:sz w:val="28"/>
          <w:szCs w:val="28"/>
        </w:rPr>
      </w:pPr>
      <w:r w:rsidRPr="00FA549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r w:rsidR="0098461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81058">
        <w:rPr>
          <w:rFonts w:ascii="Times New Roman" w:hAnsi="Times New Roman" w:cs="Times New Roman"/>
          <w:bCs/>
          <w:sz w:val="28"/>
          <w:szCs w:val="28"/>
        </w:rPr>
        <w:t xml:space="preserve">                        22 травня 2024 року № 13</w:t>
      </w:r>
      <w:r w:rsidRPr="00FA549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574648" w:rsidRPr="00683C83" w:rsidRDefault="00574648" w:rsidP="00574648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574648" w:rsidRPr="00683C83" w:rsidRDefault="00574648" w:rsidP="00574648">
      <w:pPr>
        <w:rPr>
          <w:b/>
          <w:sz w:val="30"/>
          <w:szCs w:val="30"/>
        </w:rPr>
      </w:pPr>
    </w:p>
    <w:p w:rsidR="00574648" w:rsidRPr="00683C83" w:rsidRDefault="00574648" w:rsidP="0057464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83C83">
        <w:rPr>
          <w:rFonts w:ascii="Times New Roman" w:hAnsi="Times New Roman" w:cs="Times New Roman"/>
          <w:b/>
          <w:sz w:val="30"/>
          <w:szCs w:val="30"/>
        </w:rPr>
        <w:t>ТИПОВА ІНФОРМАЦІЙНА КАРТКА</w:t>
      </w:r>
    </w:p>
    <w:p w:rsidR="00574648" w:rsidRPr="00683C83" w:rsidRDefault="00574648" w:rsidP="00574648">
      <w:pPr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683C83">
        <w:rPr>
          <w:rFonts w:ascii="Times New Roman" w:hAnsi="Times New Roman" w:cs="Times New Roman"/>
          <w:b/>
          <w:color w:val="000000"/>
          <w:sz w:val="30"/>
          <w:szCs w:val="30"/>
        </w:rPr>
        <w:t>АДМІНІСТРАТИВНОЇ ПОСЛУГИ</w:t>
      </w:r>
    </w:p>
    <w:p w:rsidR="00574648" w:rsidRDefault="00574648" w:rsidP="0057464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=id.gjdgxs" w:colFirst="0" w:colLast="0"/>
      <w:bookmarkEnd w:id="1"/>
      <w:r w:rsidRPr="00683C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Встановлення статусу постраждалого учасника Революції Гідності, видача посвідчення</w:t>
      </w:r>
    </w:p>
    <w:p w:rsidR="00394E38" w:rsidRDefault="00394E38" w:rsidP="00394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E38" w:rsidRPr="00FA549A" w:rsidRDefault="00394E38" w:rsidP="00394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49A">
        <w:rPr>
          <w:rFonts w:ascii="Times New Roman" w:hAnsi="Times New Roman" w:cs="Times New Roman"/>
          <w:b/>
          <w:sz w:val="28"/>
          <w:szCs w:val="28"/>
        </w:rPr>
        <w:t>Управління соціального захисту населення</w:t>
      </w:r>
    </w:p>
    <w:p w:rsidR="00394E38" w:rsidRPr="00FA549A" w:rsidRDefault="00394E38" w:rsidP="00394E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549A">
        <w:rPr>
          <w:rFonts w:ascii="Times New Roman" w:hAnsi="Times New Roman" w:cs="Times New Roman"/>
          <w:b/>
          <w:sz w:val="28"/>
          <w:szCs w:val="28"/>
          <w:u w:val="single"/>
        </w:rPr>
        <w:t>Рівненської районної державної адміністрації Рівненської област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і</w:t>
      </w:r>
    </w:p>
    <w:p w:rsidR="00394E38" w:rsidRDefault="00394E38" w:rsidP="00394E38">
      <w:pPr>
        <w:jc w:val="center"/>
        <w:rPr>
          <w:rFonts w:ascii="Times New Roman" w:hAnsi="Times New Roman" w:cs="Times New Roman"/>
          <w:sz w:val="26"/>
          <w:szCs w:val="26"/>
        </w:rPr>
      </w:pPr>
      <w:r w:rsidRPr="00FA549A">
        <w:rPr>
          <w:rFonts w:ascii="Times New Roman" w:hAnsi="Times New Roman" w:cs="Times New Roman"/>
          <w:sz w:val="28"/>
          <w:szCs w:val="28"/>
        </w:rPr>
        <w:t>(</w:t>
      </w:r>
      <w:r w:rsidRPr="00FA549A">
        <w:rPr>
          <w:rFonts w:ascii="Times New Roman" w:hAnsi="Times New Roman" w:cs="Times New Roman"/>
          <w:sz w:val="20"/>
          <w:szCs w:val="20"/>
        </w:rPr>
        <w:t>найменування суб’єкта надання адміністративної послуги та/або центру надання адміністративних послуг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74648" w:rsidRPr="00683C83" w:rsidRDefault="00574648" w:rsidP="0057464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6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5"/>
        <w:gridCol w:w="6420"/>
        <w:gridCol w:w="8235"/>
      </w:tblGrid>
      <w:tr w:rsidR="00574648" w:rsidRPr="0007678F" w:rsidTr="00574648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bookmark=id.30j0zll" w:colFirst="0" w:colLast="0"/>
            <w:bookmarkEnd w:id="2"/>
            <w:r w:rsidRPr="00FE46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:rsidR="00574648" w:rsidRPr="00FE467F" w:rsidRDefault="00574648" w:rsidP="005746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467F">
              <w:rPr>
                <w:rFonts w:ascii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574648" w:rsidRPr="0007678F" w:rsidTr="0057464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F">
              <w:rPr>
                <w:rFonts w:ascii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467F">
              <w:rPr>
                <w:rFonts w:ascii="Times New Roman" w:hAnsi="Times New Roman" w:cs="Times New Roman"/>
                <w:i/>
                <w:sz w:val="28"/>
                <w:szCs w:val="28"/>
              </w:rPr>
              <w:t>Зазначається місцезнаходження суб’єкта надання адміністративної послуги та / або центру надання адміністративних послуг</w:t>
            </w:r>
          </w:p>
        </w:tc>
      </w:tr>
      <w:tr w:rsidR="00574648" w:rsidRPr="0007678F" w:rsidTr="00574648">
        <w:trPr>
          <w:trHeight w:val="102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F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467F">
              <w:rPr>
                <w:rFonts w:ascii="Times New Roman" w:hAnsi="Times New Roman" w:cs="Times New Roman"/>
                <w:i/>
                <w:sz w:val="28"/>
                <w:szCs w:val="28"/>
              </w:rPr>
              <w:t>Зазначається режим роботи суб’єкта надання адміністративної послуги та/або центру надання адміністративних послуг</w:t>
            </w:r>
          </w:p>
        </w:tc>
      </w:tr>
      <w:tr w:rsidR="00574648" w:rsidRPr="0007678F" w:rsidTr="0057464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F">
              <w:rPr>
                <w:rFonts w:ascii="Times New Roman" w:hAnsi="Times New Roman" w:cs="Times New Roman"/>
                <w:sz w:val="28"/>
                <w:szCs w:val="28"/>
              </w:rPr>
              <w:t xml:space="preserve">Телефон, адреса електронної пошти та вебсайт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467F">
              <w:rPr>
                <w:rFonts w:ascii="Times New Roman" w:hAnsi="Times New Roman" w:cs="Times New Roman"/>
                <w:i/>
                <w:sz w:val="28"/>
                <w:szCs w:val="28"/>
              </w:rPr>
              <w:t>Зазначаються телефон/факс (довідки), адреса електронної пошти та вебсайт суб’єкта надання адміністративної послуги та/або центру надання адміністративних послуг</w:t>
            </w:r>
          </w:p>
        </w:tc>
      </w:tr>
      <w:tr w:rsidR="00574648" w:rsidRPr="0007678F" w:rsidTr="00574648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67F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574648" w:rsidRPr="0007678F" w:rsidTr="00574648">
        <w:trPr>
          <w:trHeight w:val="63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F">
              <w:rPr>
                <w:rFonts w:ascii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ind w:right="7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E467F">
              <w:rPr>
                <w:rFonts w:ascii="Times New Roman" w:hAnsi="Times New Roman" w:cs="Times New Roman"/>
                <w:sz w:val="28"/>
                <w:szCs w:val="28"/>
              </w:rPr>
              <w:t>Закон України “Про статус ветеранів війни, гарантії їх соціального захисту”</w:t>
            </w:r>
          </w:p>
        </w:tc>
      </w:tr>
      <w:tr w:rsidR="00574648" w:rsidRPr="0007678F" w:rsidTr="00574648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F">
              <w:rPr>
                <w:rFonts w:ascii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F">
              <w:rPr>
                <w:rFonts w:ascii="Times New Roman" w:hAnsi="Times New Roman" w:cs="Times New Roman"/>
                <w:sz w:val="28"/>
                <w:szCs w:val="28"/>
              </w:rPr>
              <w:t>Постанова Кабінету Міністрів України від 28.02.2018 № 119 “Деякі питання соціального захисту постраждалих учасників Революції Гідності”</w:t>
            </w:r>
          </w:p>
        </w:tc>
      </w:tr>
      <w:tr w:rsidR="00574648" w:rsidRPr="0007678F" w:rsidTr="00574648">
        <w:trPr>
          <w:trHeight w:val="14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F">
              <w:rPr>
                <w:rFonts w:ascii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tabs>
                <w:tab w:val="left" w:pos="0"/>
              </w:tabs>
              <w:ind w:right="7"/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</w:p>
        </w:tc>
      </w:tr>
      <w:tr w:rsidR="00574648" w:rsidRPr="0007678F" w:rsidTr="00574648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67F">
              <w:rPr>
                <w:rFonts w:ascii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574648" w:rsidRPr="0007678F" w:rsidTr="0057464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keepNext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67F">
              <w:rPr>
                <w:rFonts w:ascii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FE467F">
              <w:rPr>
                <w:rFonts w:ascii="Times New Roman" w:hAnsi="Times New Roman" w:cs="Times New Roman"/>
                <w:sz w:val="28"/>
                <w:szCs w:val="28"/>
              </w:rPr>
              <w:t>Включення особи до одного з переліків осіб, які отримали тілесні ушкодження (тяжкі, середньої тяжкості, легкі), затверджених МОЗ в установленому порядку</w:t>
            </w:r>
          </w:p>
        </w:tc>
      </w:tr>
      <w:tr w:rsidR="00574648" w:rsidRPr="0007678F" w:rsidTr="0057464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keepNext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67F">
              <w:rPr>
                <w:rFonts w:ascii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F">
              <w:rPr>
                <w:rFonts w:ascii="Times New Roman" w:hAnsi="Times New Roman" w:cs="Times New Roman"/>
                <w:sz w:val="28"/>
                <w:szCs w:val="28"/>
              </w:rPr>
              <w:t>1) заява довільної форми до структурного підрозділу районної, районної у мм. Києві та Севастополі держадміністрації, виконавчого органу міської, районної у місті (у разі їх утворення) ради, на який покладено функції з питань ветеранської політики, за адресою задекларованого/ зареєстрованого місця проживання (перебування) (далі — місцевий структурний підрозділ з питань ветеранської політики), про н</w:t>
            </w:r>
            <w:r w:rsidRPr="00FE46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адання статусу постраждалого учасника Революції Гідності та </w:t>
            </w:r>
            <w:r w:rsidRPr="00FE467F">
              <w:rPr>
                <w:rFonts w:ascii="Times New Roman" w:hAnsi="Times New Roman" w:cs="Times New Roman"/>
                <w:sz w:val="28"/>
                <w:szCs w:val="28"/>
              </w:rPr>
              <w:t xml:space="preserve">видачу посвідчення. </w:t>
            </w:r>
          </w:p>
          <w:p w:rsidR="00574648" w:rsidRPr="00FE467F" w:rsidRDefault="00574648" w:rsidP="00574648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 разі відсутності реєстрації місця проживання </w:t>
            </w:r>
            <w:r w:rsidRPr="00FE467F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FE46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 </w:t>
            </w:r>
            <w:r w:rsidRPr="00FE467F">
              <w:rPr>
                <w:rFonts w:ascii="Times New Roman" w:hAnsi="Times New Roman" w:cs="Times New Roman"/>
                <w:sz w:val="28"/>
                <w:szCs w:val="28"/>
              </w:rPr>
              <w:t>структурного підрозділу, на який покладено функції з питань ветеранської політики, Печерської районної в м. Києві держадміністрації;</w:t>
            </w:r>
          </w:p>
          <w:p w:rsidR="00574648" w:rsidRPr="00893369" w:rsidRDefault="00574648" w:rsidP="00574648">
            <w:pPr>
              <w:pStyle w:val="ListParagraph1"/>
              <w:keepNext/>
              <w:ind w:left="1"/>
              <w:contextualSpacing w:val="0"/>
            </w:pPr>
            <w:r w:rsidRPr="00893369">
              <w:t>2) фотокартка (кольорова) 3х4 см;</w:t>
            </w:r>
          </w:p>
          <w:p w:rsidR="00574648" w:rsidRPr="0007678F" w:rsidRDefault="00574648" w:rsidP="00574648">
            <w:pPr>
              <w:pStyle w:val="ListParagraph1"/>
              <w:keepNext/>
              <w:ind w:left="1"/>
              <w:contextualSpacing w:val="0"/>
            </w:pPr>
            <w:r w:rsidRPr="00893369">
              <w:t xml:space="preserve">3) копія документа, що посвідчує особу громадянина </w:t>
            </w:r>
            <w:r w:rsidRPr="0007678F">
              <w:t>України, іноземця або особи без громадянства, а також особу, яку визнано в Україні біженцем або особою, яка потребує додаткового захисту, що брала участь у масових акціях громадського протесту (з пред’явленням оригіналу)</w:t>
            </w:r>
            <w:r>
              <w:t>.</w:t>
            </w:r>
          </w:p>
        </w:tc>
      </w:tr>
      <w:tr w:rsidR="00574648" w:rsidRPr="0007678F" w:rsidTr="0057464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F">
              <w:rPr>
                <w:rFonts w:ascii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F">
              <w:rPr>
                <w:rFonts w:ascii="Times New Roman" w:hAnsi="Times New Roman" w:cs="Times New Roman"/>
                <w:sz w:val="28"/>
                <w:szCs w:val="28"/>
              </w:rPr>
              <w:t>Заява та документи подаються особисто до суб’єкта надання адміністративної послуги</w:t>
            </w:r>
            <w:r w:rsidRPr="00FE46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467F">
              <w:rPr>
                <w:rFonts w:ascii="Times New Roman" w:hAnsi="Times New Roman" w:cs="Times New Roman"/>
                <w:sz w:val="28"/>
                <w:szCs w:val="28"/>
              </w:rPr>
              <w:t>або до центру надання адміністративних послуг</w:t>
            </w:r>
          </w:p>
        </w:tc>
      </w:tr>
      <w:tr w:rsidR="00574648" w:rsidRPr="0007678F" w:rsidTr="0057464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F">
              <w:rPr>
                <w:rFonts w:ascii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F">
              <w:rPr>
                <w:rFonts w:ascii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574648" w:rsidRPr="0007678F" w:rsidTr="0057464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F">
              <w:rPr>
                <w:rFonts w:ascii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FE467F">
              <w:rPr>
                <w:rFonts w:ascii="Times New Roman" w:hAnsi="Times New Roman" w:cs="Times New Roman"/>
                <w:sz w:val="28"/>
                <w:szCs w:val="28"/>
              </w:rPr>
              <w:t>30 календарних днів</w:t>
            </w:r>
          </w:p>
        </w:tc>
      </w:tr>
      <w:tr w:rsidR="00574648" w:rsidRPr="0007678F" w:rsidTr="0057464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F">
              <w:rPr>
                <w:rFonts w:ascii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tabs>
                <w:tab w:val="left" w:pos="1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Невключення особи до переліку осіб,</w:t>
            </w:r>
            <w:r w:rsidRPr="00FE467F">
              <w:rPr>
                <w:rFonts w:ascii="Times New Roman" w:hAnsi="Times New Roman" w:cs="Times New Roman"/>
                <w:sz w:val="28"/>
                <w:szCs w:val="28"/>
              </w:rPr>
              <w:t xml:space="preserve"> які отримали тілесні ушкодження (тяжкі, середньої тяжкості, легкі), затверджених МОЗ</w:t>
            </w:r>
          </w:p>
        </w:tc>
      </w:tr>
      <w:tr w:rsidR="00574648" w:rsidRPr="0007678F" w:rsidTr="00574648">
        <w:trPr>
          <w:trHeight w:val="18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F">
              <w:rPr>
                <w:rFonts w:ascii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F">
              <w:rPr>
                <w:rFonts w:ascii="Times New Roman" w:hAnsi="Times New Roman" w:cs="Times New Roman"/>
                <w:sz w:val="28"/>
                <w:szCs w:val="28"/>
              </w:rPr>
              <w:t>Видача відповідного посвідчення</w:t>
            </w:r>
            <w:bookmarkStart w:id="3" w:name="bookmark=id.3znysh7" w:colFirst="0" w:colLast="0"/>
            <w:bookmarkEnd w:id="3"/>
            <w:r w:rsidRPr="00FE467F">
              <w:rPr>
                <w:rFonts w:ascii="Times New Roman" w:hAnsi="Times New Roman" w:cs="Times New Roman"/>
                <w:sz w:val="28"/>
                <w:szCs w:val="28"/>
              </w:rPr>
              <w:t xml:space="preserve"> / відмова </w:t>
            </w:r>
            <w:r w:rsidRPr="00FE46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 надані статусу постраждалого учасника Революції Гідності</w:t>
            </w:r>
          </w:p>
        </w:tc>
      </w:tr>
      <w:tr w:rsidR="00574648" w:rsidRPr="0007678F" w:rsidTr="0057464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7F">
              <w:rPr>
                <w:rFonts w:ascii="Times New Roman" w:hAnsi="Times New Roman" w:cs="Times New Roman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48" w:rsidRPr="00FE467F" w:rsidRDefault="00574648" w:rsidP="0057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F">
              <w:rPr>
                <w:rFonts w:ascii="Times New Roman" w:hAnsi="Times New Roman" w:cs="Times New Roman"/>
                <w:sz w:val="28"/>
                <w:szCs w:val="28"/>
              </w:rPr>
              <w:t>Посвідчення (відмова у наданні статусу) вручаються заявникам особисто або за їх дорученням, оформленим в установленому законом порядку, уповноваженим особам:</w:t>
            </w:r>
          </w:p>
          <w:p w:rsidR="00574648" w:rsidRPr="00FE467F" w:rsidRDefault="00574648" w:rsidP="0057464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F">
              <w:rPr>
                <w:rFonts w:ascii="Times New Roman" w:hAnsi="Times New Roman" w:cs="Times New Roman"/>
                <w:sz w:val="28"/>
                <w:szCs w:val="28"/>
              </w:rPr>
              <w:t>у центрі надання адміністративних послуг;</w:t>
            </w:r>
          </w:p>
          <w:p w:rsidR="00574648" w:rsidRPr="0007678F" w:rsidRDefault="00574648" w:rsidP="00574648">
            <w:pPr>
              <w:pStyle w:val="ListParagraph1"/>
              <w:ind w:left="0" w:firstLine="284"/>
              <w:contextualSpacing w:val="0"/>
            </w:pPr>
            <w:r w:rsidRPr="0007678F">
              <w:t>у суб’єкта надання адміністративної послуги</w:t>
            </w:r>
            <w:r>
              <w:t xml:space="preserve"> </w:t>
            </w:r>
            <w:r w:rsidRPr="00A27BD1">
              <w:t xml:space="preserve">– </w:t>
            </w:r>
            <w:r>
              <w:t>місцевий структурний підрозділ з питань ветеранської політики/структурний підрозділ, на який покладено функції з питань ветеранської політики, Печерської районної в м. Києві держадміністрації</w:t>
            </w:r>
          </w:p>
        </w:tc>
      </w:tr>
    </w:tbl>
    <w:p w:rsidR="00574648" w:rsidRPr="00683C83" w:rsidRDefault="00574648" w:rsidP="00574648">
      <w:pPr>
        <w:rPr>
          <w:rFonts w:ascii="Times New Roman" w:hAnsi="Times New Roman" w:cs="Times New Roman"/>
          <w:b/>
          <w:i/>
          <w:strike/>
          <w:color w:val="000000"/>
          <w:sz w:val="28"/>
          <w:szCs w:val="28"/>
        </w:rPr>
      </w:pPr>
    </w:p>
    <w:p w:rsidR="00574648" w:rsidRPr="00683C83" w:rsidRDefault="00574648" w:rsidP="00574648">
      <w:pPr>
        <w:rPr>
          <w:rFonts w:ascii="Times New Roman" w:hAnsi="Times New Roman" w:cs="Times New Roman"/>
          <w:b/>
          <w:i/>
          <w:strike/>
          <w:color w:val="000000"/>
          <w:sz w:val="28"/>
          <w:szCs w:val="28"/>
        </w:rPr>
      </w:pPr>
    </w:p>
    <w:p w:rsidR="001B7B08" w:rsidRDefault="001B7B08"/>
    <w:sectPr w:rsidR="001B7B08" w:rsidSect="00574648">
      <w:headerReference w:type="even" r:id="rId6"/>
      <w:headerReference w:type="default" r:id="rId7"/>
      <w:pgSz w:w="16838" w:h="11906" w:orient="landscape"/>
      <w:pgMar w:top="964" w:right="851" w:bottom="1304" w:left="851" w:header="510" w:footer="709" w:gutter="0"/>
      <w:pgNumType w:start="1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EB5" w:rsidRDefault="002C4EB5">
      <w:r>
        <w:separator/>
      </w:r>
    </w:p>
  </w:endnote>
  <w:endnote w:type="continuationSeparator" w:id="0">
    <w:p w:rsidR="002C4EB5" w:rsidRDefault="002C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EB5" w:rsidRDefault="002C4EB5">
      <w:r>
        <w:separator/>
      </w:r>
    </w:p>
  </w:footnote>
  <w:footnote w:type="continuationSeparator" w:id="0">
    <w:p w:rsidR="002C4EB5" w:rsidRDefault="002C4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E38" w:rsidRDefault="00394E38" w:rsidP="00574648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394E38" w:rsidRDefault="00394E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E38" w:rsidRPr="00683C83" w:rsidRDefault="00394E38" w:rsidP="00574648">
    <w:pPr>
      <w:pStyle w:val="a3"/>
      <w:framePr w:wrap="none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683C83">
      <w:rPr>
        <w:rStyle w:val="a5"/>
        <w:rFonts w:ascii="Times New Roman" w:hAnsi="Times New Roman"/>
        <w:sz w:val="28"/>
        <w:szCs w:val="28"/>
      </w:rPr>
      <w:fldChar w:fldCharType="begin"/>
    </w:r>
    <w:r w:rsidRPr="00683C83">
      <w:rPr>
        <w:rStyle w:val="a5"/>
        <w:rFonts w:ascii="Times New Roman" w:hAnsi="Times New Roman"/>
        <w:sz w:val="28"/>
        <w:szCs w:val="28"/>
      </w:rPr>
      <w:instrText xml:space="preserve"> PAGE </w:instrText>
    </w:r>
    <w:r w:rsidRPr="00683C83">
      <w:rPr>
        <w:rStyle w:val="a5"/>
        <w:rFonts w:ascii="Times New Roman" w:hAnsi="Times New Roman"/>
        <w:sz w:val="28"/>
        <w:szCs w:val="28"/>
      </w:rPr>
      <w:fldChar w:fldCharType="separate"/>
    </w:r>
    <w:r w:rsidR="0034125A">
      <w:rPr>
        <w:rStyle w:val="a5"/>
        <w:rFonts w:ascii="Times New Roman" w:hAnsi="Times New Roman"/>
        <w:noProof/>
        <w:sz w:val="28"/>
        <w:szCs w:val="28"/>
      </w:rPr>
      <w:t>2</w:t>
    </w:r>
    <w:r w:rsidRPr="00683C83">
      <w:rPr>
        <w:rStyle w:val="a5"/>
        <w:rFonts w:ascii="Times New Roman" w:hAnsi="Times New Roman"/>
        <w:sz w:val="28"/>
        <w:szCs w:val="28"/>
      </w:rPr>
      <w:fldChar w:fldCharType="end"/>
    </w:r>
  </w:p>
  <w:p w:rsidR="00394E38" w:rsidRPr="00683C83" w:rsidRDefault="00394E38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48"/>
    <w:rsid w:val="001B7B08"/>
    <w:rsid w:val="001E2BA0"/>
    <w:rsid w:val="002C4EB5"/>
    <w:rsid w:val="0034125A"/>
    <w:rsid w:val="00394E38"/>
    <w:rsid w:val="00574648"/>
    <w:rsid w:val="0065256B"/>
    <w:rsid w:val="006A1857"/>
    <w:rsid w:val="00781058"/>
    <w:rsid w:val="00861FB0"/>
    <w:rsid w:val="008D2E0F"/>
    <w:rsid w:val="00984610"/>
    <w:rsid w:val="00CB36A6"/>
    <w:rsid w:val="00D1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5C7A5-317A-42B6-A481-1B33255D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648"/>
    <w:rPr>
      <w:rFonts w:ascii="Bookman Old Style" w:hAnsi="Bookman Old Style" w:cs="Bookman Old Style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574648"/>
    <w:pPr>
      <w:ind w:left="720"/>
      <w:contextualSpacing/>
      <w:jc w:val="both"/>
    </w:pPr>
    <w:rPr>
      <w:rFonts w:ascii="Times New Roman" w:eastAsia="Bookman Old Style" w:hAnsi="Times New Roman" w:cs="Times New Roman"/>
      <w:sz w:val="28"/>
      <w:szCs w:val="28"/>
    </w:rPr>
  </w:style>
  <w:style w:type="paragraph" w:styleId="a3">
    <w:name w:val="header"/>
    <w:basedOn w:val="a"/>
    <w:link w:val="a4"/>
    <w:rsid w:val="00574648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link w:val="a3"/>
    <w:locked/>
    <w:rsid w:val="00574648"/>
    <w:rPr>
      <w:rFonts w:ascii="Bookman Old Style" w:hAnsi="Bookman Old Style" w:cs="Bookman Old Style"/>
      <w:sz w:val="24"/>
      <w:szCs w:val="24"/>
      <w:lang w:val="uk-UA" w:eastAsia="uk-UA" w:bidi="ar-SA"/>
    </w:rPr>
  </w:style>
  <w:style w:type="character" w:styleId="a5">
    <w:name w:val="page number"/>
    <w:semiHidden/>
    <w:rsid w:val="005746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3094</Words>
  <Characters>1765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RePack by SPecialiST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Сергійчук</dc:creator>
  <cp:keywords/>
  <dc:description/>
  <cp:lastModifiedBy>orgvid3</cp:lastModifiedBy>
  <cp:revision>2</cp:revision>
  <dcterms:created xsi:type="dcterms:W3CDTF">2024-05-24T08:21:00Z</dcterms:created>
  <dcterms:modified xsi:type="dcterms:W3CDTF">2024-05-24T08:21:00Z</dcterms:modified>
</cp:coreProperties>
</file>