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lang w:eastAsia="uk-UA"/>
        </w:rPr>
        <w:t xml:space="preserve">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right"/>
        <w:rPr/>
      </w:pP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jc w:val="left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     </w:t>
      </w:r>
      <w:r>
        <w:rPr/>
        <w:t xml:space="preserve">14 листопада 2023 року № 27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bCs/>
          <w:caps/>
          <w:lang w:val="uk-UA"/>
        </w:rPr>
      </w:pPr>
      <w:r>
        <w:rPr>
          <w:rFonts w:cs="Times New Roman" w:ascii="Times New Roman" w:hAnsi="Times New Roman"/>
          <w:b/>
          <w:bCs/>
          <w:caps/>
          <w:lang w:val="uk-UA"/>
        </w:rPr>
        <w:t>«ПРИЗНАЧЕННЯ державної соціальної допомоги</w:t>
      </w:r>
      <w:r>
        <w:rPr>
          <w:rFonts w:cs="Times New Roman" w:ascii="Times New Roman" w:hAnsi="Times New Roman"/>
          <w:b/>
          <w:lang w:val="uk-UA" w:eastAsia="uk-UA"/>
        </w:rPr>
        <w:t xml:space="preserve"> ОСОБАМ                                    З ІНВАЛІДНІСТЮ З ДИТИНСТВА ТА ДІТЯМ З ІНВАЛІДНІСТЮ</w:t>
      </w:r>
      <w:r>
        <w:rPr>
          <w:rFonts w:cs="Times New Roman" w:ascii="Times New Roman" w:hAnsi="Times New Roman"/>
          <w:b/>
          <w:bCs/>
          <w:caps/>
          <w:lang w:val="uk-UA"/>
        </w:rPr>
        <w:t>»</w:t>
      </w:r>
    </w:p>
    <w:p>
      <w:pPr>
        <w:pStyle w:val="HTMLPreformatted1"/>
        <w:bidi w:val="0"/>
        <w:ind w:hanging="0" w:left="0" w:right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  <w:r>
        <w:rPr>
          <w:rFonts w:cs="Times New Roman" w:ascii="Times New Roman" w:hAnsi="Times New Roman"/>
          <w:b/>
          <w:sz w:val="16"/>
          <w:szCs w:val="16"/>
          <w:lang w:val="uk-UA" w:eastAsia="uk-UA"/>
        </w:rPr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 xml:space="preserve">Управління соціального захисту населення Рівненської </w:t>
      </w:r>
    </w:p>
    <w:p>
      <w:pPr>
        <w:pStyle w:val="Normal"/>
        <w:bidi w:val="0"/>
        <w:ind w:hanging="0" w:left="0" w:right="0"/>
        <w:jc w:val="center"/>
        <w:rPr>
          <w:b/>
          <w:lang w:eastAsia="uk-UA"/>
        </w:rPr>
      </w:pPr>
      <w:r>
        <w:rPr>
          <w:b/>
          <w:lang w:eastAsia="uk-UA"/>
        </w:rPr>
        <w:t>районної державної адміністрації</w:t>
      </w:r>
    </w:p>
    <w:tbl>
      <w:tblPr>
        <w:tblW w:w="9757" w:type="dxa"/>
        <w:jc w:val="left"/>
        <w:tblInd w:w="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05"/>
        <w:gridCol w:w="3120"/>
        <w:gridCol w:w="2771"/>
        <w:gridCol w:w="582"/>
        <w:gridCol w:w="2579"/>
      </w:tblGrid>
      <w:tr>
        <w:trPr/>
        <w:tc>
          <w:tcPr>
            <w:tcW w:w="97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709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Головний спеціаліст відділу соціальних допомог УСЗН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72" w:right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 xml:space="preserve">Спеціаліст відділу соціальних допомог УСЗН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bidi w:val="0"/>
              <w:spacing w:before="0" w:after="0"/>
              <w:ind w:hanging="0" w:left="72" w:right="0"/>
              <w:jc w:val="left"/>
              <w:rPr/>
            </w:pPr>
            <w:r>
              <w:rPr>
                <w:color w:val="000000"/>
              </w:rPr>
              <w:t>Передача особової справи на призначення державних допомог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0"/>
              <w:ind w:hanging="0" w:left="0" w:right="0"/>
              <w:jc w:val="left"/>
              <w:rPr>
                <w:lang w:val="ru-RU"/>
              </w:rPr>
            </w:pPr>
            <w:r>
              <w:rPr>
                <w:lang w:val="ru-RU" w:eastAsia="en-US"/>
              </w:rPr>
              <w:t>Спеціаліст відділу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державних допомог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eastAsia="en-US"/>
              </w:rPr>
              <w:t>Спеціаліст відділу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Заступник начальника відділу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соціальних допомог УСЗН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3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Спеціалісти відділу соціальних допомог УСЗН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Затвердження прийнятого рішення</w:t>
            </w:r>
          </w:p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rFonts w:ascii="Times New Roman" w:hAnsi="Times New Roman" w:eastAsia="Arial Unicode MS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Начальник, заступник начальника</w:t>
            </w:r>
            <w:r>
              <w:rPr>
                <w:rFonts w:eastAsia="Arial Unicode MS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 соціального захисту населення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дев’ятого-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Спеціалісти відділу виплати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left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виплати соціальних допомог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left"/>
              <w:rPr/>
            </w:pPr>
            <w:r>
              <w:rPr>
                <w:rFonts w:cs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firstLine="72" w:left="0" w:right="0"/>
              <w:jc w:val="center"/>
              <w:rPr/>
            </w:pPr>
            <w:r>
              <w:rPr>
                <w:rFonts w:cs="Times New Roman"/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10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Спеціалісти відділу автоматизованої обробки інформації УСЗН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cs="Times New Roman" w:ascii="Times New Roman" w:hAnsi="Times New Roman"/>
                <w:color w:val="FF0000"/>
                <w:lang w:eastAsia="en-US"/>
              </w:rPr>
            </w:r>
          </w:p>
        </w:tc>
      </w:tr>
      <w:tr>
        <w:trPr>
          <w:trHeight w:val="3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shd w:fill="FFFFFF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76"/>
              <w:jc w:val="both"/>
              <w:rPr/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before="0" w:after="0"/>
              <w:ind w:hanging="0" w:left="0" w:right="0"/>
              <w:jc w:val="both"/>
              <w:rPr/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center"/>
              <w:rPr/>
            </w:pPr>
            <w:r>
              <w:rPr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240" w:before="0" w:after="0"/>
              <w:ind w:hanging="0" w:left="0" w:right="0"/>
              <w:jc w:val="left"/>
              <w:rPr/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  відділу бухгалтерського обліку та звітності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val="uk-UA" w:eastAsia="en-US"/>
              </w:rPr>
              <w:t>Протягом одного дня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lang w:eastAsia="en-US"/>
              </w:rPr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72" w:right="0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lang w:val="uk-UA" w:eastAsia="en-US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firstLine="72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В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HTMLPreformatted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bidi w:val="0"/>
              <w:ind w:hanging="0" w:left="0" w:right="-142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lang w:val="uk-UA" w:eastAsia="en-US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firstLine="72" w:left="0" w:right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ind w:hanging="0" w:left="0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bidi w:val="0"/>
              <w:spacing w:lineRule="atLeast" w:line="100"/>
              <w:ind w:hanging="0" w:left="0" w:right="45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Загальна кількість днів (передбачена законодавством 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"/>
              <w:tabs>
                <w:tab w:val="clear" w:pos="708"/>
              </w:tabs>
              <w:bidi w:val="0"/>
              <w:spacing w:lineRule="atLeast" w:line="10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/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425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3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">
    <w:name w:val="Стандартний HTML Знак,Знак Знак,Знак Знак Знак Знак Знак Знак Знак1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BodyTextChar">
    <w:name w:val="Body Text Char"/>
    <w:basedOn w:val="DefaultParagraphFont"/>
    <w:qFormat/>
    <w:rPr>
      <w:rFonts w:ascii="Calibri" w:hAnsi="Calibri"/>
      <w:sz w:val="22"/>
      <w:szCs w:val="22"/>
      <w:lang w:val="ru-RU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3373</Words>
  <Characters>5287</Characters>
  <CharactersWithSpaces>1924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2023-11-28T08:44:00Z</dcterms:created>
  <dc:creator>Оксана Горбаченко</dc:creator>
  <dc:description/>
  <dc:language>en-US</dc:language>
  <cp:lastModifiedBy/>
  <cp:lastPrinted>2022-02-17T10:46:00Z</cp:lastPrinted>
  <dcterms:modified xsi:type="dcterms:W3CDTF">2024-05-20T12:09:00Z</dcterms:modified>
  <cp:revision>5</cp:revision>
  <dc:subject/>
  <dc:title>                  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