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B14" w:rsidRDefault="00C31B14" w:rsidP="00C31B14">
      <w:pPr>
        <w:tabs>
          <w:tab w:val="left" w:pos="9360"/>
          <w:tab w:val="left" w:pos="9540"/>
          <w:tab w:val="left" w:pos="9720"/>
        </w:tabs>
        <w:jc w:val="center"/>
        <w:rPr>
          <w:rFonts w:ascii="Times New Roman" w:hAnsi="Times New Roman" w:cs="Times New Roman"/>
          <w:sz w:val="28"/>
          <w:szCs w:val="28"/>
        </w:rPr>
      </w:pPr>
      <w:bookmarkStart w:id="0" w:name="_GoBack"/>
      <w:bookmarkEnd w:id="0"/>
      <w:r>
        <w:rPr>
          <w:rFonts w:ascii="Times New Roman" w:hAnsi="Times New Roman" w:cs="Times New Roman"/>
          <w:color w:val="0D0D0D"/>
          <w:sz w:val="28"/>
          <w:szCs w:val="28"/>
        </w:rPr>
        <w:t xml:space="preserve">                                                                                   ЗАТВЕРДЖЕНО</w:t>
      </w:r>
      <w:r>
        <w:rPr>
          <w:rFonts w:ascii="Times New Roman" w:hAnsi="Times New Roman" w:cs="Times New Roman"/>
          <w:color w:val="0D0D0D"/>
          <w:sz w:val="28"/>
          <w:szCs w:val="28"/>
        </w:rPr>
        <w:br/>
        <w:t xml:space="preserve">                                                                                                          </w:t>
      </w:r>
      <w:r>
        <w:rPr>
          <w:rFonts w:ascii="Times New Roman" w:hAnsi="Times New Roman" w:cs="Times New Roman"/>
          <w:sz w:val="28"/>
          <w:szCs w:val="28"/>
        </w:rPr>
        <w:t>Наказ управління соціального</w:t>
      </w:r>
    </w:p>
    <w:p w:rsidR="00C31B14" w:rsidRDefault="00C31B14" w:rsidP="00C31B14">
      <w:pPr>
        <w:jc w:val="center"/>
        <w:rPr>
          <w:rFonts w:ascii="Times New Roman" w:hAnsi="Times New Roman" w:cs="Times New Roman"/>
          <w:sz w:val="28"/>
          <w:szCs w:val="28"/>
        </w:rPr>
      </w:pPr>
      <w:r>
        <w:rPr>
          <w:rFonts w:ascii="Times New Roman" w:hAnsi="Times New Roman" w:cs="Times New Roman"/>
          <w:sz w:val="28"/>
          <w:szCs w:val="28"/>
        </w:rPr>
        <w:t xml:space="preserve">                                                                                                          захисту населення Рівненської</w:t>
      </w:r>
    </w:p>
    <w:p w:rsidR="00C31B14" w:rsidRDefault="00C31B14" w:rsidP="00C31B14">
      <w:pPr>
        <w:jc w:val="center"/>
        <w:rPr>
          <w:rFonts w:ascii="Times New Roman" w:hAnsi="Times New Roman" w:cs="Times New Roman"/>
          <w:sz w:val="28"/>
          <w:szCs w:val="28"/>
        </w:rPr>
      </w:pPr>
      <w:r>
        <w:rPr>
          <w:rFonts w:ascii="Times New Roman" w:hAnsi="Times New Roman" w:cs="Times New Roman"/>
          <w:sz w:val="28"/>
          <w:szCs w:val="28"/>
        </w:rPr>
        <w:t xml:space="preserve">                                                                                           райдержадміністрації</w:t>
      </w:r>
    </w:p>
    <w:p w:rsidR="00C31B14" w:rsidRDefault="00C31B14" w:rsidP="00C31B14">
      <w:pPr>
        <w:widowControl w:val="0"/>
        <w:tabs>
          <w:tab w:val="left" w:pos="11160"/>
        </w:tabs>
        <w:autoSpaceDE w:val="0"/>
        <w:autoSpaceDN w:val="0"/>
        <w:adjustRightInd w:val="0"/>
        <w:ind w:left="4955" w:right="180"/>
        <w:jc w:val="center"/>
        <w:rPr>
          <w:rFonts w:ascii="Times New Roman" w:hAnsi="Times New Roman" w:cs="Times New Roman"/>
          <w:bCs/>
          <w:sz w:val="28"/>
          <w:szCs w:val="28"/>
        </w:rPr>
      </w:pPr>
      <w:r>
        <w:rPr>
          <w:rFonts w:ascii="Times New Roman" w:hAnsi="Times New Roman" w:cs="Times New Roman"/>
          <w:bCs/>
          <w:sz w:val="28"/>
          <w:szCs w:val="28"/>
        </w:rPr>
        <w:t xml:space="preserve">                               03  травня 2024 року № 10</w:t>
      </w:r>
    </w:p>
    <w:p w:rsidR="00C31B14" w:rsidRDefault="00C31B14" w:rsidP="00C31B14">
      <w:pPr>
        <w:shd w:val="clear" w:color="auto" w:fill="FFFFFF"/>
        <w:ind w:left="9498"/>
        <w:rPr>
          <w:rFonts w:ascii="Times New Roman" w:hAnsi="Times New Roman" w:cs="Times New Roman"/>
          <w:color w:val="0D0D0D"/>
          <w:sz w:val="28"/>
          <w:szCs w:val="28"/>
        </w:rPr>
      </w:pPr>
      <w:r>
        <w:rPr>
          <w:rFonts w:ascii="Times New Roman" w:hAnsi="Times New Roman" w:cs="Times New Roman"/>
          <w:color w:val="0D0D0D"/>
          <w:sz w:val="27"/>
          <w:szCs w:val="27"/>
        </w:rPr>
        <w:t>(</w:t>
      </w:r>
      <w:r>
        <w:rPr>
          <w:rFonts w:ascii="Times New Roman" w:hAnsi="Times New Roman" w:cs="Times New Roman"/>
          <w:color w:val="0D0D0D"/>
          <w:sz w:val="28"/>
          <w:szCs w:val="28"/>
        </w:rPr>
        <w:t>в редакції наказу управління соціального захисту населення Рівненської райдержадміністрації</w:t>
      </w:r>
    </w:p>
    <w:p w:rsidR="00C31B14" w:rsidRDefault="00C31B14" w:rsidP="00C31B14">
      <w:pPr>
        <w:shd w:val="clear" w:color="auto" w:fill="FFFFFF"/>
        <w:ind w:left="9498"/>
        <w:rPr>
          <w:rFonts w:ascii="Times New Roman" w:hAnsi="Times New Roman" w:cs="Times New Roman"/>
          <w:i/>
          <w:color w:val="0D0D0D"/>
          <w:sz w:val="28"/>
          <w:szCs w:val="28"/>
        </w:rPr>
      </w:pPr>
      <w:r>
        <w:rPr>
          <w:rFonts w:ascii="Times New Roman" w:hAnsi="Times New Roman" w:cs="Times New Roman"/>
          <w:color w:val="0D0D0D"/>
          <w:sz w:val="28"/>
          <w:szCs w:val="28"/>
        </w:rPr>
        <w:t xml:space="preserve">від </w:t>
      </w:r>
      <w:r w:rsidR="00913423">
        <w:rPr>
          <w:rFonts w:ascii="Times New Roman" w:hAnsi="Times New Roman" w:cs="Times New Roman"/>
          <w:color w:val="0D0D0D"/>
          <w:sz w:val="28"/>
          <w:szCs w:val="28"/>
        </w:rPr>
        <w:t xml:space="preserve"> 07 листопада 2024 року № 19</w:t>
      </w:r>
      <w:r>
        <w:rPr>
          <w:rFonts w:ascii="Times New Roman" w:hAnsi="Times New Roman" w:cs="Times New Roman"/>
          <w:color w:val="0D0D0D"/>
          <w:sz w:val="28"/>
          <w:szCs w:val="28"/>
        </w:rPr>
        <w:t>)</w:t>
      </w:r>
    </w:p>
    <w:p w:rsidR="00C31B14" w:rsidRDefault="00C31B14" w:rsidP="005F1B33">
      <w:pPr>
        <w:shd w:val="clear" w:color="auto" w:fill="FFFFFF"/>
        <w:ind w:left="9356"/>
        <w:rPr>
          <w:rFonts w:ascii="Times New Roman" w:hAnsi="Times New Roman" w:cs="Times New Roman"/>
          <w:color w:val="0D0D0D"/>
          <w:sz w:val="27"/>
          <w:szCs w:val="27"/>
        </w:rPr>
      </w:pPr>
    </w:p>
    <w:p w:rsidR="005F1B33" w:rsidRPr="00B02BCA" w:rsidRDefault="005F1B33" w:rsidP="005F1B33">
      <w:pPr>
        <w:rPr>
          <w:rFonts w:ascii="Times New Roman" w:hAnsi="Times New Roman" w:cs="Times New Roman"/>
          <w:bCs/>
          <w:color w:val="0D0D0D"/>
          <w:sz w:val="27"/>
          <w:szCs w:val="27"/>
        </w:rPr>
      </w:pPr>
    </w:p>
    <w:p w:rsidR="005F1B33" w:rsidRPr="00B02BCA" w:rsidRDefault="005F1B33" w:rsidP="005F1B33">
      <w:pPr>
        <w:jc w:val="center"/>
        <w:rPr>
          <w:rFonts w:ascii="Times New Roman" w:hAnsi="Times New Roman" w:cs="Times New Roman"/>
          <w:b/>
          <w:color w:val="0D0D0D"/>
          <w:sz w:val="27"/>
          <w:szCs w:val="27"/>
        </w:rPr>
      </w:pPr>
      <w:r w:rsidRPr="00B02BCA">
        <w:rPr>
          <w:rFonts w:ascii="Times New Roman" w:hAnsi="Times New Roman" w:cs="Times New Roman"/>
          <w:b/>
          <w:color w:val="0D0D0D"/>
          <w:sz w:val="27"/>
          <w:szCs w:val="27"/>
        </w:rPr>
        <w:t>ТИПОВА ІНФОРМАЦІЙНА КАРТКА</w:t>
      </w:r>
    </w:p>
    <w:p w:rsidR="005F1B33" w:rsidRPr="00B02BCA" w:rsidRDefault="005F1B33" w:rsidP="005F1B33">
      <w:pPr>
        <w:jc w:val="center"/>
        <w:rPr>
          <w:rFonts w:ascii="Times New Roman" w:hAnsi="Times New Roman" w:cs="Times New Roman"/>
          <w:b/>
          <w:color w:val="0D0D0D"/>
          <w:sz w:val="27"/>
          <w:szCs w:val="27"/>
        </w:rPr>
      </w:pPr>
      <w:r w:rsidRPr="00B02BCA">
        <w:rPr>
          <w:rFonts w:ascii="Times New Roman" w:hAnsi="Times New Roman" w:cs="Times New Roman"/>
          <w:b/>
          <w:color w:val="0D0D0D"/>
          <w:sz w:val="27"/>
          <w:szCs w:val="27"/>
        </w:rPr>
        <w:t>АДМІНІСТРАТИВНОЇ ПОСЛУГИ</w:t>
      </w:r>
    </w:p>
    <w:p w:rsidR="005F1B33" w:rsidRDefault="005F1B33" w:rsidP="005F1B33">
      <w:pPr>
        <w:jc w:val="center"/>
        <w:rPr>
          <w:rFonts w:ascii="Times New Roman" w:hAnsi="Times New Roman" w:cs="Times New Roman"/>
          <w:b/>
          <w:color w:val="0D0D0D"/>
          <w:sz w:val="27"/>
          <w:szCs w:val="27"/>
        </w:rPr>
      </w:pPr>
      <w:bookmarkStart w:id="1" w:name="bookmark=id.gjdgxs" w:colFirst="0" w:colLast="0"/>
      <w:bookmarkEnd w:id="1"/>
      <w:r w:rsidRPr="00B02BCA">
        <w:rPr>
          <w:rFonts w:ascii="Times New Roman" w:hAnsi="Times New Roman" w:cs="Times New Roman"/>
          <w:b/>
          <w:color w:val="0D0D0D"/>
          <w:sz w:val="27"/>
          <w:szCs w:val="27"/>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p w:rsidR="00C31B14" w:rsidRPr="00C31B14" w:rsidRDefault="00C31B14" w:rsidP="005F1B33">
      <w:pPr>
        <w:jc w:val="center"/>
        <w:rPr>
          <w:rFonts w:ascii="Times New Roman" w:hAnsi="Times New Roman" w:cs="Times New Roman"/>
          <w:b/>
          <w:color w:val="0D0D0D"/>
          <w:sz w:val="16"/>
          <w:szCs w:val="16"/>
        </w:rPr>
      </w:pPr>
    </w:p>
    <w:p w:rsidR="00C31B14" w:rsidRPr="00C31B14" w:rsidRDefault="00C31B14" w:rsidP="00C31B14">
      <w:pPr>
        <w:jc w:val="center"/>
        <w:rPr>
          <w:rFonts w:ascii="Times New Roman" w:hAnsi="Times New Roman" w:cs="Times New Roman"/>
          <w:b/>
          <w:sz w:val="28"/>
          <w:szCs w:val="28"/>
        </w:rPr>
      </w:pPr>
      <w:r w:rsidRPr="00C31B14">
        <w:rPr>
          <w:rFonts w:ascii="Times New Roman" w:hAnsi="Times New Roman" w:cs="Times New Roman"/>
          <w:b/>
          <w:sz w:val="28"/>
          <w:szCs w:val="28"/>
        </w:rPr>
        <w:t xml:space="preserve">Управління соціального захисту населення </w:t>
      </w:r>
    </w:p>
    <w:p w:rsidR="00C31B14" w:rsidRPr="00C31B14" w:rsidRDefault="00C31B14" w:rsidP="00C31B14">
      <w:pPr>
        <w:jc w:val="center"/>
        <w:rPr>
          <w:rFonts w:ascii="Times New Roman" w:hAnsi="Times New Roman" w:cs="Times New Roman"/>
          <w:b/>
          <w:sz w:val="28"/>
          <w:szCs w:val="28"/>
          <w:u w:val="single"/>
        </w:rPr>
      </w:pPr>
      <w:r w:rsidRPr="00C31B14">
        <w:rPr>
          <w:rFonts w:ascii="Times New Roman" w:hAnsi="Times New Roman" w:cs="Times New Roman"/>
          <w:b/>
          <w:sz w:val="28"/>
          <w:szCs w:val="28"/>
          <w:u w:val="single"/>
        </w:rPr>
        <w:t>Рівненської районної державної адміністрації Рівненської област</w:t>
      </w:r>
      <w:r w:rsidR="008913A3">
        <w:rPr>
          <w:rFonts w:ascii="Times New Roman" w:hAnsi="Times New Roman" w:cs="Times New Roman"/>
          <w:b/>
          <w:sz w:val="28"/>
          <w:szCs w:val="28"/>
          <w:u w:val="single"/>
        </w:rPr>
        <w:t>і</w:t>
      </w:r>
    </w:p>
    <w:p w:rsidR="005F1B33" w:rsidRPr="00B02BCA" w:rsidRDefault="00C31B14" w:rsidP="005F1B33">
      <w:pPr>
        <w:jc w:val="center"/>
        <w:rPr>
          <w:rFonts w:ascii="Times New Roman" w:hAnsi="Times New Roman" w:cs="Times New Roman"/>
          <w:color w:val="0D0D0D"/>
          <w:sz w:val="27"/>
          <w:szCs w:val="27"/>
        </w:rPr>
      </w:pPr>
      <w:r w:rsidRPr="00B02BCA">
        <w:rPr>
          <w:rFonts w:ascii="Times New Roman" w:hAnsi="Times New Roman" w:cs="Times New Roman"/>
          <w:color w:val="0D0D0D"/>
          <w:sz w:val="27"/>
          <w:szCs w:val="27"/>
        </w:rPr>
        <w:t xml:space="preserve"> </w:t>
      </w:r>
      <w:r w:rsidR="005F1B33" w:rsidRPr="00B02BCA">
        <w:rPr>
          <w:rFonts w:ascii="Times New Roman" w:hAnsi="Times New Roman" w:cs="Times New Roman"/>
          <w:color w:val="0D0D0D"/>
          <w:sz w:val="27"/>
          <w:szCs w:val="27"/>
        </w:rPr>
        <w:t>(найменування суб’єкта надання адміністративної послуги та/або центру надання адміністративних послуг)</w:t>
      </w:r>
    </w:p>
    <w:p w:rsidR="005F1B33" w:rsidRPr="00B02BCA" w:rsidRDefault="005F1B33" w:rsidP="005F1B33">
      <w:pPr>
        <w:jc w:val="center"/>
        <w:rPr>
          <w:rFonts w:ascii="Times New Roman" w:hAnsi="Times New Roman" w:cs="Times New Roman"/>
          <w:color w:val="0D0D0D"/>
          <w:sz w:val="27"/>
          <w:szCs w:val="27"/>
        </w:rPr>
      </w:pPr>
    </w:p>
    <w:tbl>
      <w:tblPr>
        <w:tblW w:w="15060" w:type="dxa"/>
        <w:tblInd w:w="60" w:type="dxa"/>
        <w:tblBorders>
          <w:top w:val="single" w:sz="4" w:space="0" w:color="000000"/>
          <w:left w:val="single" w:sz="4" w:space="0" w:color="000000"/>
          <w:bottom w:val="single" w:sz="4" w:space="0" w:color="000000"/>
          <w:right w:val="single" w:sz="4" w:space="0" w:color="000000"/>
        </w:tblBorders>
        <w:tblLayout w:type="fixed"/>
        <w:tblCellMar>
          <w:top w:w="60" w:type="dxa"/>
          <w:left w:w="60" w:type="dxa"/>
          <w:bottom w:w="60" w:type="dxa"/>
          <w:right w:w="60" w:type="dxa"/>
        </w:tblCellMar>
        <w:tblLook w:val="0000" w:firstRow="0" w:lastRow="0" w:firstColumn="0" w:lastColumn="0" w:noHBand="0" w:noVBand="0"/>
      </w:tblPr>
      <w:tblGrid>
        <w:gridCol w:w="783"/>
        <w:gridCol w:w="5245"/>
        <w:gridCol w:w="9032"/>
      </w:tblGrid>
      <w:tr w:rsidR="005F1B33" w:rsidRPr="00B02BCA" w:rsidTr="005F1B33">
        <w:trPr>
          <w:trHeight w:val="745"/>
        </w:trPr>
        <w:tc>
          <w:tcPr>
            <w:tcW w:w="15060" w:type="dxa"/>
            <w:gridSpan w:val="3"/>
            <w:tcBorders>
              <w:top w:val="single" w:sz="6" w:space="0" w:color="000000"/>
              <w:left w:val="single" w:sz="6" w:space="0" w:color="000000"/>
              <w:bottom w:val="single" w:sz="6" w:space="0" w:color="000000"/>
              <w:right w:val="single" w:sz="6" w:space="0" w:color="000000"/>
            </w:tcBorders>
          </w:tcPr>
          <w:p w:rsidR="005F1B33" w:rsidRPr="007D4A69" w:rsidRDefault="005F1B33" w:rsidP="005F1B33">
            <w:pPr>
              <w:jc w:val="center"/>
              <w:rPr>
                <w:rFonts w:ascii="Times New Roman" w:hAnsi="Times New Roman" w:cs="Times New Roman"/>
                <w:b/>
                <w:color w:val="0D0D0D"/>
                <w:sz w:val="27"/>
                <w:szCs w:val="27"/>
              </w:rPr>
            </w:pPr>
            <w:bookmarkStart w:id="2" w:name="bookmark=id.30j0zll" w:colFirst="0" w:colLast="0"/>
            <w:bookmarkEnd w:id="2"/>
            <w:r w:rsidRPr="007D4A69">
              <w:rPr>
                <w:rFonts w:ascii="Times New Roman" w:hAnsi="Times New Roman" w:cs="Times New Roman"/>
                <w:b/>
                <w:color w:val="0D0D0D"/>
                <w:sz w:val="27"/>
                <w:szCs w:val="27"/>
              </w:rPr>
              <w:t xml:space="preserve">Інформація про суб’єкта надання адміністративної послуги </w:t>
            </w:r>
          </w:p>
          <w:p w:rsidR="005F1B33" w:rsidRPr="007D4A69" w:rsidRDefault="005F1B33" w:rsidP="005F1B33">
            <w:pPr>
              <w:jc w:val="center"/>
              <w:rPr>
                <w:rFonts w:ascii="Times New Roman" w:hAnsi="Times New Roman" w:cs="Times New Roman"/>
                <w:b/>
                <w:i/>
                <w:color w:val="0D0D0D"/>
                <w:sz w:val="27"/>
                <w:szCs w:val="27"/>
              </w:rPr>
            </w:pPr>
            <w:r w:rsidRPr="007D4A69">
              <w:rPr>
                <w:rFonts w:ascii="Times New Roman" w:hAnsi="Times New Roman" w:cs="Times New Roman"/>
                <w:b/>
                <w:color w:val="0D0D0D"/>
                <w:sz w:val="27"/>
                <w:szCs w:val="27"/>
              </w:rPr>
              <w:t>та/або центру надання адміністративних послуг</w:t>
            </w:r>
          </w:p>
        </w:tc>
      </w:tr>
      <w:tr w:rsidR="005F1B33" w:rsidRPr="00B02BCA" w:rsidTr="005F1B33">
        <w:trPr>
          <w:trHeight w:val="858"/>
        </w:trPr>
        <w:tc>
          <w:tcPr>
            <w:tcW w:w="783" w:type="dxa"/>
            <w:tcBorders>
              <w:top w:val="single" w:sz="6" w:space="0" w:color="000000"/>
              <w:left w:val="single" w:sz="6" w:space="0" w:color="000000"/>
              <w:bottom w:val="single" w:sz="6" w:space="0" w:color="000000"/>
              <w:right w:val="single" w:sz="6" w:space="0" w:color="000000"/>
            </w:tcBorders>
          </w:tcPr>
          <w:p w:rsidR="005F1B33" w:rsidRPr="007D4A69" w:rsidRDefault="005F1B33" w:rsidP="005F1B33">
            <w:pPr>
              <w:rPr>
                <w:rFonts w:ascii="Times New Roman" w:hAnsi="Times New Roman" w:cs="Times New Roman"/>
                <w:color w:val="0D0D0D"/>
                <w:sz w:val="27"/>
                <w:szCs w:val="27"/>
              </w:rPr>
            </w:pPr>
            <w:r w:rsidRPr="007D4A69">
              <w:rPr>
                <w:rFonts w:ascii="Times New Roman" w:hAnsi="Times New Roman" w:cs="Times New Roman"/>
                <w:color w:val="0D0D0D"/>
                <w:sz w:val="27"/>
                <w:szCs w:val="27"/>
              </w:rPr>
              <w:t>1</w:t>
            </w:r>
          </w:p>
        </w:tc>
        <w:tc>
          <w:tcPr>
            <w:tcW w:w="5245" w:type="dxa"/>
            <w:tcBorders>
              <w:top w:val="single" w:sz="6" w:space="0" w:color="000000"/>
              <w:left w:val="single" w:sz="6" w:space="0" w:color="000000"/>
              <w:bottom w:val="single" w:sz="6" w:space="0" w:color="000000"/>
              <w:right w:val="single" w:sz="6" w:space="0" w:color="000000"/>
            </w:tcBorders>
          </w:tcPr>
          <w:p w:rsidR="005F1B33" w:rsidRPr="007D4A69" w:rsidRDefault="005F1B33" w:rsidP="005F1B33">
            <w:pPr>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 xml:space="preserve">Місцезнаходження </w:t>
            </w:r>
          </w:p>
        </w:tc>
        <w:tc>
          <w:tcPr>
            <w:tcW w:w="9032" w:type="dxa"/>
            <w:tcBorders>
              <w:top w:val="single" w:sz="6" w:space="0" w:color="000000"/>
              <w:left w:val="single" w:sz="6" w:space="0" w:color="000000"/>
              <w:bottom w:val="single" w:sz="6" w:space="0" w:color="000000"/>
              <w:right w:val="single" w:sz="6" w:space="0" w:color="000000"/>
            </w:tcBorders>
          </w:tcPr>
          <w:p w:rsidR="005F1B33" w:rsidRPr="007D4A69" w:rsidRDefault="005F1B33" w:rsidP="005F1B33">
            <w:pPr>
              <w:rPr>
                <w:rFonts w:ascii="Times New Roman" w:hAnsi="Times New Roman" w:cs="Times New Roman"/>
                <w:i/>
                <w:color w:val="0D0D0D"/>
                <w:sz w:val="27"/>
                <w:szCs w:val="27"/>
              </w:rPr>
            </w:pPr>
            <w:r w:rsidRPr="007D4A69">
              <w:rPr>
                <w:rFonts w:ascii="Times New Roman" w:hAnsi="Times New Roman" w:cs="Times New Roman"/>
                <w:i/>
                <w:color w:val="0D0D0D"/>
                <w:sz w:val="27"/>
                <w:szCs w:val="27"/>
              </w:rPr>
              <w:t>Зазначається місцезнаходження суб’єкта надання адміністративної послуги та/або центру надання адміністративних послуг</w:t>
            </w:r>
          </w:p>
        </w:tc>
      </w:tr>
      <w:tr w:rsidR="005F1B33" w:rsidRPr="00B02BCA" w:rsidTr="005F1B33">
        <w:trPr>
          <w:trHeight w:val="796"/>
        </w:trPr>
        <w:tc>
          <w:tcPr>
            <w:tcW w:w="783" w:type="dxa"/>
            <w:tcBorders>
              <w:top w:val="single" w:sz="6" w:space="0" w:color="000000"/>
              <w:left w:val="single" w:sz="6" w:space="0" w:color="000000"/>
              <w:bottom w:val="single" w:sz="6" w:space="0" w:color="000000"/>
              <w:right w:val="single" w:sz="6" w:space="0" w:color="000000"/>
            </w:tcBorders>
          </w:tcPr>
          <w:p w:rsidR="005F1B33" w:rsidRPr="007D4A69" w:rsidRDefault="005F1B33" w:rsidP="005F1B33">
            <w:pPr>
              <w:rPr>
                <w:rFonts w:ascii="Times New Roman" w:hAnsi="Times New Roman" w:cs="Times New Roman"/>
                <w:color w:val="0D0D0D"/>
                <w:sz w:val="27"/>
                <w:szCs w:val="27"/>
              </w:rPr>
            </w:pPr>
            <w:r w:rsidRPr="007D4A69">
              <w:rPr>
                <w:rFonts w:ascii="Times New Roman" w:hAnsi="Times New Roman" w:cs="Times New Roman"/>
                <w:color w:val="0D0D0D"/>
                <w:sz w:val="27"/>
                <w:szCs w:val="27"/>
              </w:rPr>
              <w:t>2</w:t>
            </w:r>
          </w:p>
        </w:tc>
        <w:tc>
          <w:tcPr>
            <w:tcW w:w="5245" w:type="dxa"/>
            <w:tcBorders>
              <w:top w:val="single" w:sz="6" w:space="0" w:color="000000"/>
              <w:left w:val="single" w:sz="6" w:space="0" w:color="000000"/>
              <w:bottom w:val="single" w:sz="6" w:space="0" w:color="000000"/>
              <w:right w:val="single" w:sz="6" w:space="0" w:color="000000"/>
            </w:tcBorders>
          </w:tcPr>
          <w:p w:rsidR="005F1B33" w:rsidRPr="007D4A69" w:rsidRDefault="005F1B33" w:rsidP="005F1B33">
            <w:pPr>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 xml:space="preserve">Інформація щодо режиму роботи </w:t>
            </w:r>
          </w:p>
        </w:tc>
        <w:tc>
          <w:tcPr>
            <w:tcW w:w="9032" w:type="dxa"/>
            <w:tcBorders>
              <w:top w:val="single" w:sz="6" w:space="0" w:color="000000"/>
              <w:left w:val="single" w:sz="6" w:space="0" w:color="000000"/>
              <w:bottom w:val="single" w:sz="6" w:space="0" w:color="000000"/>
              <w:right w:val="single" w:sz="6" w:space="0" w:color="000000"/>
            </w:tcBorders>
          </w:tcPr>
          <w:p w:rsidR="005F1B33" w:rsidRPr="007D4A69" w:rsidRDefault="005F1B33" w:rsidP="005F1B33">
            <w:pPr>
              <w:rPr>
                <w:rFonts w:ascii="Times New Roman" w:hAnsi="Times New Roman" w:cs="Times New Roman"/>
                <w:i/>
                <w:color w:val="0D0D0D"/>
                <w:sz w:val="27"/>
                <w:szCs w:val="27"/>
              </w:rPr>
            </w:pPr>
            <w:r w:rsidRPr="007D4A69">
              <w:rPr>
                <w:rFonts w:ascii="Times New Roman" w:hAnsi="Times New Roman" w:cs="Times New Roman"/>
                <w:i/>
                <w:color w:val="0D0D0D"/>
                <w:sz w:val="27"/>
                <w:szCs w:val="27"/>
              </w:rPr>
              <w:t>Зазначається режим роботи суб’єкта надання адміністративної послуги та/або центру надання адміністративних послуг</w:t>
            </w:r>
          </w:p>
        </w:tc>
      </w:tr>
      <w:tr w:rsidR="005F1B33" w:rsidRPr="00B02BCA" w:rsidTr="005F1B33">
        <w:trPr>
          <w:trHeight w:val="993"/>
        </w:trPr>
        <w:tc>
          <w:tcPr>
            <w:tcW w:w="783" w:type="dxa"/>
            <w:tcBorders>
              <w:top w:val="single" w:sz="6" w:space="0" w:color="000000"/>
              <w:left w:val="single" w:sz="6" w:space="0" w:color="000000"/>
              <w:bottom w:val="single" w:sz="6" w:space="0" w:color="000000"/>
              <w:right w:val="single" w:sz="6" w:space="0" w:color="000000"/>
            </w:tcBorders>
          </w:tcPr>
          <w:p w:rsidR="005F1B33" w:rsidRPr="007D4A69" w:rsidRDefault="005F1B33" w:rsidP="005F1B33">
            <w:pPr>
              <w:rPr>
                <w:rFonts w:ascii="Times New Roman" w:hAnsi="Times New Roman" w:cs="Times New Roman"/>
                <w:color w:val="0D0D0D"/>
                <w:sz w:val="27"/>
                <w:szCs w:val="27"/>
              </w:rPr>
            </w:pPr>
            <w:r w:rsidRPr="007D4A69">
              <w:rPr>
                <w:rFonts w:ascii="Times New Roman" w:hAnsi="Times New Roman" w:cs="Times New Roman"/>
                <w:color w:val="0D0D0D"/>
                <w:sz w:val="27"/>
                <w:szCs w:val="27"/>
              </w:rPr>
              <w:lastRenderedPageBreak/>
              <w:t>3</w:t>
            </w:r>
          </w:p>
        </w:tc>
        <w:tc>
          <w:tcPr>
            <w:tcW w:w="5245" w:type="dxa"/>
            <w:tcBorders>
              <w:top w:val="single" w:sz="6" w:space="0" w:color="000000"/>
              <w:left w:val="single" w:sz="6" w:space="0" w:color="000000"/>
              <w:bottom w:val="single" w:sz="6" w:space="0" w:color="000000"/>
              <w:right w:val="single" w:sz="6" w:space="0" w:color="000000"/>
            </w:tcBorders>
          </w:tcPr>
          <w:p w:rsidR="005F1B33" w:rsidRPr="007D4A69" w:rsidRDefault="005F1B33" w:rsidP="005F1B33">
            <w:pPr>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 xml:space="preserve">Телефон, адреса електронної пошти та вебсайт </w:t>
            </w:r>
          </w:p>
        </w:tc>
        <w:tc>
          <w:tcPr>
            <w:tcW w:w="9032" w:type="dxa"/>
            <w:tcBorders>
              <w:top w:val="single" w:sz="6" w:space="0" w:color="000000"/>
              <w:left w:val="single" w:sz="6" w:space="0" w:color="000000"/>
              <w:bottom w:val="single" w:sz="6" w:space="0" w:color="000000"/>
              <w:right w:val="single" w:sz="6" w:space="0" w:color="000000"/>
            </w:tcBorders>
          </w:tcPr>
          <w:p w:rsidR="005F1B33" w:rsidRPr="007D4A69" w:rsidRDefault="005F1B33" w:rsidP="005F1B33">
            <w:pPr>
              <w:rPr>
                <w:rFonts w:ascii="Times New Roman" w:hAnsi="Times New Roman" w:cs="Times New Roman"/>
                <w:i/>
                <w:color w:val="0D0D0D"/>
                <w:sz w:val="27"/>
                <w:szCs w:val="27"/>
              </w:rPr>
            </w:pPr>
            <w:r w:rsidRPr="007D4A69">
              <w:rPr>
                <w:rFonts w:ascii="Times New Roman" w:hAnsi="Times New Roman" w:cs="Times New Roman"/>
                <w:i/>
                <w:color w:val="0D0D0D"/>
                <w:sz w:val="27"/>
                <w:szCs w:val="27"/>
              </w:rPr>
              <w:t>Зазначаються телефон/факс (довідки), адреса електронної пошти та вебсайт суб’єкта надання адміністративної послуги та/або центру надання адміністративних послуг</w:t>
            </w:r>
          </w:p>
        </w:tc>
      </w:tr>
      <w:tr w:rsidR="005F1B33" w:rsidRPr="00B02BCA" w:rsidTr="005F1B33">
        <w:trPr>
          <w:trHeight w:val="619"/>
        </w:trPr>
        <w:tc>
          <w:tcPr>
            <w:tcW w:w="15060" w:type="dxa"/>
            <w:gridSpan w:val="3"/>
            <w:tcBorders>
              <w:top w:val="single" w:sz="6" w:space="0" w:color="000000"/>
              <w:left w:val="single" w:sz="6" w:space="0" w:color="000000"/>
              <w:bottom w:val="single" w:sz="6" w:space="0" w:color="000000"/>
              <w:right w:val="single" w:sz="6" w:space="0" w:color="000000"/>
            </w:tcBorders>
          </w:tcPr>
          <w:p w:rsidR="005F1B33" w:rsidRPr="007D4A69" w:rsidRDefault="005F1B33" w:rsidP="005F1B33">
            <w:pPr>
              <w:jc w:val="center"/>
              <w:rPr>
                <w:rFonts w:ascii="Times New Roman" w:hAnsi="Times New Roman" w:cs="Times New Roman"/>
                <w:b/>
                <w:color w:val="0D0D0D"/>
                <w:sz w:val="27"/>
                <w:szCs w:val="27"/>
              </w:rPr>
            </w:pPr>
            <w:r w:rsidRPr="007D4A69">
              <w:rPr>
                <w:rFonts w:ascii="Times New Roman" w:hAnsi="Times New Roman" w:cs="Times New Roman"/>
                <w:b/>
                <w:color w:val="0D0D0D"/>
                <w:sz w:val="27"/>
                <w:szCs w:val="27"/>
              </w:rPr>
              <w:t>Нормативні акти, якими регламентується надання адміністративної послуги</w:t>
            </w:r>
          </w:p>
        </w:tc>
      </w:tr>
      <w:tr w:rsidR="005F1B33" w:rsidRPr="00B02BCA" w:rsidTr="005F1B33">
        <w:trPr>
          <w:trHeight w:val="998"/>
        </w:trPr>
        <w:tc>
          <w:tcPr>
            <w:tcW w:w="783" w:type="dxa"/>
            <w:tcBorders>
              <w:top w:val="single" w:sz="6" w:space="0" w:color="000000"/>
              <w:left w:val="single" w:sz="6" w:space="0" w:color="000000"/>
              <w:bottom w:val="single" w:sz="6" w:space="0" w:color="000000"/>
              <w:right w:val="single" w:sz="6" w:space="0" w:color="000000"/>
            </w:tcBorders>
          </w:tcPr>
          <w:p w:rsidR="005F1B33" w:rsidRPr="007D4A69" w:rsidRDefault="005F1B33" w:rsidP="005F1B33">
            <w:pPr>
              <w:rPr>
                <w:rFonts w:ascii="Times New Roman" w:hAnsi="Times New Roman" w:cs="Times New Roman"/>
                <w:color w:val="0D0D0D"/>
                <w:sz w:val="27"/>
                <w:szCs w:val="27"/>
              </w:rPr>
            </w:pPr>
            <w:r w:rsidRPr="007D4A69">
              <w:rPr>
                <w:rFonts w:ascii="Times New Roman" w:hAnsi="Times New Roman" w:cs="Times New Roman"/>
                <w:color w:val="0D0D0D"/>
                <w:sz w:val="27"/>
                <w:szCs w:val="27"/>
              </w:rPr>
              <w:t>4</w:t>
            </w:r>
          </w:p>
        </w:tc>
        <w:tc>
          <w:tcPr>
            <w:tcW w:w="5245" w:type="dxa"/>
            <w:tcBorders>
              <w:top w:val="single" w:sz="6" w:space="0" w:color="000000"/>
              <w:left w:val="single" w:sz="6" w:space="0" w:color="000000"/>
              <w:bottom w:val="single" w:sz="6" w:space="0" w:color="000000"/>
              <w:right w:val="single" w:sz="6" w:space="0" w:color="000000"/>
            </w:tcBorders>
          </w:tcPr>
          <w:p w:rsidR="005F1B33" w:rsidRPr="007D4A69" w:rsidRDefault="005F1B33" w:rsidP="005F1B33">
            <w:pPr>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Закони України</w:t>
            </w:r>
          </w:p>
        </w:tc>
        <w:tc>
          <w:tcPr>
            <w:tcW w:w="9032" w:type="dxa"/>
            <w:tcBorders>
              <w:top w:val="single" w:sz="6" w:space="0" w:color="000000"/>
              <w:left w:val="single" w:sz="6" w:space="0" w:color="000000"/>
              <w:bottom w:val="single" w:sz="6" w:space="0" w:color="000000"/>
              <w:right w:val="single" w:sz="6" w:space="0" w:color="000000"/>
            </w:tcBorders>
          </w:tcPr>
          <w:p w:rsidR="005F1B33" w:rsidRPr="007D4A69" w:rsidRDefault="005F1B33" w:rsidP="005F1B33">
            <w:pPr>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Закон України “Про статус ветеранів війни, гарантії їх соціального захисту”</w:t>
            </w:r>
          </w:p>
          <w:p w:rsidR="005F1B33" w:rsidRPr="007D4A69" w:rsidRDefault="005F1B33" w:rsidP="005F1B33">
            <w:pPr>
              <w:spacing w:before="120"/>
              <w:rPr>
                <w:rFonts w:ascii="Times New Roman" w:hAnsi="Times New Roman" w:cs="Times New Roman"/>
                <w:color w:val="0D0D0D"/>
                <w:sz w:val="27"/>
                <w:szCs w:val="27"/>
              </w:rPr>
            </w:pPr>
            <w:r w:rsidRPr="007D4A69">
              <w:rPr>
                <w:rFonts w:ascii="Times New Roman" w:hAnsi="Times New Roman" w:cs="Times New Roman"/>
                <w:color w:val="0D0D0D"/>
                <w:sz w:val="27"/>
                <w:szCs w:val="27"/>
              </w:rPr>
              <w:t>Закон України “Про адміністративну процедуру”</w:t>
            </w:r>
          </w:p>
          <w:p w:rsidR="005F1B33" w:rsidRPr="007D4A69" w:rsidRDefault="005F1B33" w:rsidP="005F1B33">
            <w:pPr>
              <w:spacing w:before="120"/>
              <w:rPr>
                <w:rFonts w:ascii="Times New Roman" w:hAnsi="Times New Roman" w:cs="Times New Roman"/>
                <w:color w:val="0D0D0D"/>
                <w:sz w:val="27"/>
                <w:szCs w:val="27"/>
              </w:rPr>
            </w:pPr>
            <w:r w:rsidRPr="007D4A69">
              <w:rPr>
                <w:rFonts w:ascii="Times New Roman" w:hAnsi="Times New Roman" w:cs="Times New Roman"/>
                <w:color w:val="0D0D0D"/>
                <w:sz w:val="27"/>
                <w:szCs w:val="27"/>
              </w:rPr>
              <w:t>Закон</w:t>
            </w:r>
            <w:r w:rsidRPr="007D4A69">
              <w:rPr>
                <w:rFonts w:ascii="Times New Roman" w:hAnsi="Times New Roman" w:cs="Times New Roman"/>
                <w:color w:val="0D0D0D"/>
                <w:spacing w:val="-2"/>
                <w:sz w:val="27"/>
                <w:szCs w:val="27"/>
              </w:rPr>
              <w:t xml:space="preserve"> </w:t>
            </w:r>
            <w:r w:rsidRPr="007D4A69">
              <w:rPr>
                <w:rFonts w:ascii="Times New Roman" w:hAnsi="Times New Roman" w:cs="Times New Roman"/>
                <w:color w:val="0D0D0D"/>
                <w:sz w:val="27"/>
                <w:szCs w:val="27"/>
              </w:rPr>
              <w:t>України</w:t>
            </w:r>
            <w:r w:rsidRPr="007D4A69">
              <w:rPr>
                <w:rFonts w:ascii="Times New Roman" w:hAnsi="Times New Roman" w:cs="Times New Roman"/>
                <w:color w:val="0D0D0D"/>
                <w:spacing w:val="-2"/>
                <w:sz w:val="27"/>
                <w:szCs w:val="27"/>
              </w:rPr>
              <w:t xml:space="preserve"> </w:t>
            </w:r>
            <w:r w:rsidRPr="007D4A69">
              <w:rPr>
                <w:rFonts w:ascii="Times New Roman" w:hAnsi="Times New Roman" w:cs="Times New Roman"/>
                <w:color w:val="0D0D0D"/>
                <w:sz w:val="27"/>
                <w:szCs w:val="27"/>
              </w:rPr>
              <w:t>“Про</w:t>
            </w:r>
            <w:r w:rsidRPr="007D4A69">
              <w:rPr>
                <w:rFonts w:ascii="Times New Roman" w:hAnsi="Times New Roman" w:cs="Times New Roman"/>
                <w:color w:val="0D0D0D"/>
                <w:spacing w:val="-2"/>
                <w:sz w:val="27"/>
                <w:szCs w:val="27"/>
              </w:rPr>
              <w:t xml:space="preserve"> </w:t>
            </w:r>
            <w:r w:rsidRPr="007D4A69">
              <w:rPr>
                <w:rFonts w:ascii="Times New Roman" w:hAnsi="Times New Roman" w:cs="Times New Roman"/>
                <w:color w:val="0D0D0D"/>
                <w:sz w:val="27"/>
                <w:szCs w:val="27"/>
              </w:rPr>
              <w:t>адміністративні</w:t>
            </w:r>
            <w:r w:rsidRPr="007D4A69">
              <w:rPr>
                <w:rFonts w:ascii="Times New Roman" w:hAnsi="Times New Roman" w:cs="Times New Roman"/>
                <w:color w:val="0D0D0D"/>
                <w:spacing w:val="-1"/>
                <w:sz w:val="27"/>
                <w:szCs w:val="27"/>
              </w:rPr>
              <w:t xml:space="preserve"> </w:t>
            </w:r>
            <w:r w:rsidRPr="007D4A69">
              <w:rPr>
                <w:rFonts w:ascii="Times New Roman" w:hAnsi="Times New Roman" w:cs="Times New Roman"/>
                <w:color w:val="0D0D0D"/>
                <w:sz w:val="27"/>
                <w:szCs w:val="27"/>
              </w:rPr>
              <w:t>послуги”</w:t>
            </w:r>
          </w:p>
        </w:tc>
      </w:tr>
      <w:tr w:rsidR="005F1B33" w:rsidRPr="00B02BCA" w:rsidTr="00C31B14">
        <w:trPr>
          <w:trHeight w:val="998"/>
        </w:trPr>
        <w:tc>
          <w:tcPr>
            <w:tcW w:w="783" w:type="dxa"/>
            <w:tcBorders>
              <w:top w:val="single" w:sz="6" w:space="0" w:color="000000"/>
              <w:left w:val="single" w:sz="6" w:space="0" w:color="000000"/>
              <w:bottom w:val="single" w:sz="6" w:space="0" w:color="000000"/>
              <w:right w:val="single" w:sz="6" w:space="0" w:color="000000"/>
            </w:tcBorders>
          </w:tcPr>
          <w:p w:rsidR="005F1B33" w:rsidRPr="007D4A69" w:rsidRDefault="005F1B33" w:rsidP="005F1B33">
            <w:pPr>
              <w:rPr>
                <w:rFonts w:ascii="Times New Roman" w:hAnsi="Times New Roman" w:cs="Times New Roman"/>
                <w:color w:val="0D0D0D"/>
                <w:sz w:val="27"/>
                <w:szCs w:val="27"/>
              </w:rPr>
            </w:pPr>
            <w:r w:rsidRPr="007D4A69">
              <w:rPr>
                <w:rFonts w:ascii="Times New Roman" w:hAnsi="Times New Roman" w:cs="Times New Roman"/>
                <w:color w:val="0D0D0D"/>
                <w:sz w:val="27"/>
                <w:szCs w:val="27"/>
              </w:rPr>
              <w:t>5</w:t>
            </w:r>
          </w:p>
        </w:tc>
        <w:tc>
          <w:tcPr>
            <w:tcW w:w="5245" w:type="dxa"/>
            <w:tcBorders>
              <w:top w:val="single" w:sz="6" w:space="0" w:color="000000"/>
              <w:left w:val="single" w:sz="6" w:space="0" w:color="000000"/>
              <w:bottom w:val="single" w:sz="6" w:space="0" w:color="000000"/>
              <w:right w:val="single" w:sz="6" w:space="0" w:color="000000"/>
            </w:tcBorders>
          </w:tcPr>
          <w:p w:rsidR="005F1B33" w:rsidRPr="007D4A69" w:rsidRDefault="005F1B33" w:rsidP="005F1B33">
            <w:pPr>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Акти Кабінету Міністрів України</w:t>
            </w:r>
          </w:p>
        </w:tc>
        <w:tc>
          <w:tcPr>
            <w:tcW w:w="9032" w:type="dxa"/>
            <w:tcBorders>
              <w:top w:val="single" w:sz="6" w:space="0" w:color="000000"/>
              <w:left w:val="single" w:sz="6" w:space="0" w:color="000000"/>
              <w:bottom w:val="single" w:sz="6" w:space="0" w:color="000000"/>
              <w:right w:val="single" w:sz="6" w:space="0" w:color="000000"/>
            </w:tcBorders>
          </w:tcPr>
          <w:p w:rsidR="005F1B33" w:rsidRPr="007D4A69" w:rsidRDefault="00C31B14" w:rsidP="00C31B14">
            <w:pPr>
              <w:spacing w:before="120"/>
              <w:jc w:val="both"/>
              <w:rPr>
                <w:rFonts w:ascii="Times New Roman" w:hAnsi="Times New Roman" w:cs="Times New Roman"/>
                <w:color w:val="0D0D0D"/>
                <w:sz w:val="27"/>
                <w:szCs w:val="27"/>
              </w:rPr>
            </w:pPr>
            <w:r>
              <w:rPr>
                <w:rFonts w:ascii="Times New Roman" w:hAnsi="Times New Roman" w:cs="Times New Roman"/>
                <w:color w:val="0D0D0D"/>
                <w:sz w:val="27"/>
                <w:szCs w:val="27"/>
              </w:rPr>
              <w:t>Постанова</w:t>
            </w:r>
            <w:r w:rsidRPr="007D4A69">
              <w:rPr>
                <w:rFonts w:ascii="Times New Roman" w:hAnsi="Times New Roman" w:cs="Times New Roman"/>
                <w:color w:val="0D0D0D"/>
                <w:sz w:val="27"/>
                <w:szCs w:val="27"/>
              </w:rPr>
              <w:t xml:space="preserve"> Кабінету Міністрів України </w:t>
            </w:r>
            <w:r w:rsidR="005F1B33" w:rsidRPr="007D4A69">
              <w:rPr>
                <w:rFonts w:ascii="Times New Roman" w:hAnsi="Times New Roman" w:cs="Times New Roman"/>
                <w:color w:val="0D0D0D"/>
                <w:sz w:val="27"/>
                <w:szCs w:val="27"/>
              </w:rPr>
              <w:t>від 08.02.1994 № 63 “</w:t>
            </w:r>
            <w:r w:rsidR="005F1B33" w:rsidRPr="007D4A69">
              <w:rPr>
                <w:rFonts w:ascii="Times New Roman" w:hAnsi="Times New Roman" w:cs="Times New Roman"/>
                <w:color w:val="0D0D0D"/>
                <w:sz w:val="27"/>
                <w:szCs w:val="27"/>
                <w:shd w:val="clear" w:color="auto" w:fill="FFFFFF"/>
              </w:rPr>
              <w:t>Про організаційні заходи щодо застосування Закону України “Про статус ветеранів війни, гарантії їх соціального захисту”;</w:t>
            </w:r>
          </w:p>
          <w:p w:rsidR="005F1B33" w:rsidRPr="007D4A69" w:rsidRDefault="00C31B14" w:rsidP="005F1B33">
            <w:pPr>
              <w:spacing w:before="120"/>
              <w:jc w:val="both"/>
              <w:rPr>
                <w:rFonts w:ascii="Times New Roman" w:hAnsi="Times New Roman" w:cs="Times New Roman"/>
                <w:color w:val="0D0D0D"/>
                <w:sz w:val="27"/>
                <w:szCs w:val="27"/>
              </w:rPr>
            </w:pPr>
            <w:r>
              <w:rPr>
                <w:rFonts w:ascii="Times New Roman" w:hAnsi="Times New Roman" w:cs="Times New Roman"/>
                <w:color w:val="0D0D0D"/>
                <w:sz w:val="27"/>
                <w:szCs w:val="27"/>
              </w:rPr>
              <w:t>Постанова</w:t>
            </w:r>
            <w:r w:rsidRPr="007D4A69">
              <w:rPr>
                <w:rFonts w:ascii="Times New Roman" w:hAnsi="Times New Roman" w:cs="Times New Roman"/>
                <w:color w:val="0D0D0D"/>
                <w:sz w:val="27"/>
                <w:szCs w:val="27"/>
              </w:rPr>
              <w:t xml:space="preserve"> Кабінету Міністрів України </w:t>
            </w:r>
            <w:r w:rsidR="005F1B33" w:rsidRPr="007D4A69">
              <w:rPr>
                <w:rFonts w:ascii="Times New Roman" w:hAnsi="Times New Roman" w:cs="Times New Roman"/>
                <w:color w:val="0D0D0D"/>
                <w:sz w:val="27"/>
                <w:szCs w:val="27"/>
              </w:rPr>
              <w:t>від 12.05.1994 № 302 “Про порядок видачі посвідчень і нагрудних знаків ветеранів війни” (далі – Положення № 302);</w:t>
            </w:r>
          </w:p>
          <w:p w:rsidR="005F1B33" w:rsidRPr="007D4A69" w:rsidRDefault="00C31B14" w:rsidP="005F1B33">
            <w:pPr>
              <w:spacing w:before="120"/>
              <w:jc w:val="both"/>
              <w:rPr>
                <w:rFonts w:ascii="Times New Roman" w:hAnsi="Times New Roman" w:cs="Times New Roman"/>
                <w:color w:val="0D0D0D"/>
                <w:sz w:val="27"/>
                <w:szCs w:val="27"/>
              </w:rPr>
            </w:pPr>
            <w:r>
              <w:rPr>
                <w:rFonts w:ascii="Times New Roman" w:hAnsi="Times New Roman" w:cs="Times New Roman"/>
                <w:color w:val="0D0D0D"/>
                <w:sz w:val="27"/>
                <w:szCs w:val="27"/>
              </w:rPr>
              <w:t>Постанова</w:t>
            </w:r>
            <w:r w:rsidRPr="007D4A69">
              <w:rPr>
                <w:rFonts w:ascii="Times New Roman" w:hAnsi="Times New Roman" w:cs="Times New Roman"/>
                <w:color w:val="0D0D0D"/>
                <w:sz w:val="27"/>
                <w:szCs w:val="27"/>
              </w:rPr>
              <w:t xml:space="preserve"> Кабінету Міністрів України </w:t>
            </w:r>
            <w:r w:rsidR="005F1B33" w:rsidRPr="007D4A69">
              <w:rPr>
                <w:rFonts w:ascii="Times New Roman" w:hAnsi="Times New Roman" w:cs="Times New Roman"/>
                <w:color w:val="0D0D0D"/>
                <w:sz w:val="27"/>
                <w:szCs w:val="27"/>
              </w:rPr>
              <w:t>від 03.12.2009 № 1317 “Питання медико-соціальної експертизи”;</w:t>
            </w:r>
          </w:p>
          <w:p w:rsidR="005F1B33" w:rsidRPr="007D4A69" w:rsidRDefault="00C31B14" w:rsidP="005F1B33">
            <w:pPr>
              <w:spacing w:before="120"/>
              <w:jc w:val="both"/>
              <w:rPr>
                <w:rFonts w:ascii="Times New Roman" w:hAnsi="Times New Roman" w:cs="Times New Roman"/>
                <w:color w:val="0D0D0D"/>
                <w:sz w:val="27"/>
                <w:szCs w:val="27"/>
              </w:rPr>
            </w:pPr>
            <w:r>
              <w:rPr>
                <w:rFonts w:ascii="Times New Roman" w:hAnsi="Times New Roman" w:cs="Times New Roman"/>
                <w:color w:val="0D0D0D"/>
                <w:sz w:val="27"/>
                <w:szCs w:val="27"/>
              </w:rPr>
              <w:t>Постанова</w:t>
            </w:r>
            <w:r w:rsidRPr="007D4A69">
              <w:rPr>
                <w:rFonts w:ascii="Times New Roman" w:hAnsi="Times New Roman" w:cs="Times New Roman"/>
                <w:color w:val="0D0D0D"/>
                <w:sz w:val="27"/>
                <w:szCs w:val="27"/>
              </w:rPr>
              <w:t xml:space="preserve"> Кабінету Міністрів України </w:t>
            </w:r>
            <w:r w:rsidR="005F1B33" w:rsidRPr="007D4A69">
              <w:rPr>
                <w:rFonts w:ascii="Times New Roman" w:hAnsi="Times New Roman" w:cs="Times New Roman"/>
                <w:color w:val="0D0D0D"/>
                <w:sz w:val="27"/>
                <w:szCs w:val="27"/>
              </w:rPr>
              <w:t>від 21.11.2013 № 917 “Деякі питання встановлення лікарсько-консультативними комісіями інвалідності дітям”;</w:t>
            </w:r>
          </w:p>
          <w:p w:rsidR="005F1B33" w:rsidRPr="007D4A69" w:rsidRDefault="00C31B14" w:rsidP="005F1B33">
            <w:pPr>
              <w:spacing w:before="120"/>
              <w:jc w:val="both"/>
              <w:rPr>
                <w:rFonts w:ascii="Times New Roman" w:hAnsi="Times New Roman" w:cs="Times New Roman"/>
                <w:color w:val="0D0D0D"/>
                <w:sz w:val="27"/>
                <w:szCs w:val="27"/>
              </w:rPr>
            </w:pPr>
            <w:r>
              <w:rPr>
                <w:rFonts w:ascii="Times New Roman" w:hAnsi="Times New Roman" w:cs="Times New Roman"/>
                <w:color w:val="0D0D0D"/>
                <w:sz w:val="27"/>
                <w:szCs w:val="27"/>
              </w:rPr>
              <w:t>Постанова</w:t>
            </w:r>
            <w:r w:rsidRPr="007D4A69">
              <w:rPr>
                <w:rFonts w:ascii="Times New Roman" w:hAnsi="Times New Roman" w:cs="Times New Roman"/>
                <w:color w:val="0D0D0D"/>
                <w:sz w:val="27"/>
                <w:szCs w:val="27"/>
              </w:rPr>
              <w:t xml:space="preserve"> Кабінету Міністрів України </w:t>
            </w:r>
            <w:r w:rsidR="005F1B33" w:rsidRPr="007D4A69">
              <w:rPr>
                <w:rFonts w:ascii="Times New Roman" w:hAnsi="Times New Roman" w:cs="Times New Roman"/>
                <w:color w:val="0D0D0D"/>
                <w:sz w:val="27"/>
                <w:szCs w:val="27"/>
              </w:rPr>
              <w:t>від 08.09.2015 № 685 “Про затвердження Порядку надання статусу особи з інвалідністю внаслідок війни особам, які отримали інвалідність внаслідок поранення, контузії, каліцтва або захворювання, одержаних під час безпосередньої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проведення,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(далі – Порядок № 685);</w:t>
            </w:r>
          </w:p>
          <w:p w:rsidR="005F1B33" w:rsidRPr="007D4A69" w:rsidRDefault="00C31B14" w:rsidP="005F1B33">
            <w:pPr>
              <w:spacing w:before="120"/>
              <w:jc w:val="both"/>
              <w:rPr>
                <w:rFonts w:ascii="Times New Roman" w:hAnsi="Times New Roman" w:cs="Times New Roman"/>
                <w:color w:val="0D0D0D"/>
                <w:sz w:val="27"/>
                <w:szCs w:val="27"/>
              </w:rPr>
            </w:pPr>
            <w:r>
              <w:rPr>
                <w:rFonts w:ascii="Times New Roman" w:hAnsi="Times New Roman" w:cs="Times New Roman"/>
                <w:color w:val="0D0D0D"/>
                <w:sz w:val="27"/>
                <w:szCs w:val="27"/>
              </w:rPr>
              <w:t>Постанова</w:t>
            </w:r>
            <w:r w:rsidRPr="007D4A69">
              <w:rPr>
                <w:rFonts w:ascii="Times New Roman" w:hAnsi="Times New Roman" w:cs="Times New Roman"/>
                <w:color w:val="0D0D0D"/>
                <w:sz w:val="27"/>
                <w:szCs w:val="27"/>
              </w:rPr>
              <w:t xml:space="preserve"> Кабінету Міністрів України </w:t>
            </w:r>
            <w:r w:rsidR="005F1B33" w:rsidRPr="007D4A69">
              <w:rPr>
                <w:rFonts w:ascii="Times New Roman" w:hAnsi="Times New Roman" w:cs="Times New Roman"/>
                <w:color w:val="0D0D0D"/>
                <w:sz w:val="27"/>
                <w:szCs w:val="27"/>
              </w:rPr>
              <w:t>від 25.04.2018 № 306 “</w:t>
            </w:r>
            <w:r w:rsidR="005F1B33" w:rsidRPr="007D4A69">
              <w:rPr>
                <w:rFonts w:ascii="Times New Roman" w:hAnsi="Times New Roman" w:cs="Times New Roman"/>
                <w:color w:val="0D0D0D"/>
                <w:sz w:val="27"/>
                <w:szCs w:val="27"/>
                <w:shd w:val="clear" w:color="auto" w:fill="FFFFFF"/>
              </w:rPr>
              <w:t>Деякі питання встановлення зв’язку інвалідності з пораненнями чи іншими ушкодженнями здоров’я</w:t>
            </w:r>
            <w:r w:rsidR="005F1B33" w:rsidRPr="007D4A69">
              <w:rPr>
                <w:rFonts w:ascii="Times New Roman" w:hAnsi="Times New Roman" w:cs="Times New Roman"/>
                <w:color w:val="0D0D0D"/>
                <w:sz w:val="27"/>
                <w:szCs w:val="27"/>
              </w:rPr>
              <w:t>”.</w:t>
            </w:r>
          </w:p>
        </w:tc>
      </w:tr>
      <w:tr w:rsidR="005F1B33" w:rsidRPr="00B02BCA" w:rsidTr="005F1B33">
        <w:tc>
          <w:tcPr>
            <w:tcW w:w="15060" w:type="dxa"/>
            <w:gridSpan w:val="3"/>
            <w:tcBorders>
              <w:top w:val="single" w:sz="6" w:space="0" w:color="000000"/>
              <w:left w:val="single" w:sz="6" w:space="0" w:color="000000"/>
              <w:bottom w:val="single" w:sz="6" w:space="0" w:color="000000"/>
              <w:right w:val="single" w:sz="6" w:space="0" w:color="000000"/>
            </w:tcBorders>
          </w:tcPr>
          <w:p w:rsidR="005F1B33" w:rsidRPr="007D4A69" w:rsidRDefault="005F1B33" w:rsidP="005F1B33">
            <w:pPr>
              <w:jc w:val="center"/>
              <w:rPr>
                <w:rFonts w:ascii="Times New Roman" w:hAnsi="Times New Roman" w:cs="Times New Roman"/>
                <w:b/>
                <w:color w:val="0D0D0D"/>
                <w:sz w:val="27"/>
                <w:szCs w:val="27"/>
              </w:rPr>
            </w:pPr>
            <w:r w:rsidRPr="007D4A69">
              <w:rPr>
                <w:rFonts w:ascii="Times New Roman" w:hAnsi="Times New Roman" w:cs="Times New Roman"/>
                <w:b/>
                <w:color w:val="0D0D0D"/>
                <w:sz w:val="27"/>
                <w:szCs w:val="27"/>
              </w:rPr>
              <w:t>Умови отримання адміністративної послуги</w:t>
            </w:r>
          </w:p>
        </w:tc>
      </w:tr>
      <w:tr w:rsidR="005F1B33" w:rsidRPr="00B02BCA" w:rsidTr="005F1B33">
        <w:tc>
          <w:tcPr>
            <w:tcW w:w="783" w:type="dxa"/>
            <w:tcBorders>
              <w:top w:val="single" w:sz="6" w:space="0" w:color="000000"/>
              <w:left w:val="single" w:sz="6" w:space="0" w:color="000000"/>
              <w:bottom w:val="single" w:sz="6" w:space="0" w:color="000000"/>
              <w:right w:val="single" w:sz="6" w:space="0" w:color="000000"/>
            </w:tcBorders>
          </w:tcPr>
          <w:p w:rsidR="005F1B33" w:rsidRPr="007D4A69" w:rsidRDefault="005F1B33" w:rsidP="005F1B33">
            <w:pPr>
              <w:rPr>
                <w:rFonts w:ascii="Times New Roman" w:hAnsi="Times New Roman" w:cs="Times New Roman"/>
                <w:color w:val="0D0D0D"/>
                <w:sz w:val="27"/>
                <w:szCs w:val="27"/>
              </w:rPr>
            </w:pPr>
            <w:r w:rsidRPr="007D4A69">
              <w:rPr>
                <w:rFonts w:ascii="Times New Roman" w:hAnsi="Times New Roman" w:cs="Times New Roman"/>
                <w:color w:val="0D0D0D"/>
                <w:sz w:val="27"/>
                <w:szCs w:val="27"/>
              </w:rPr>
              <w:t>6</w:t>
            </w:r>
          </w:p>
        </w:tc>
        <w:tc>
          <w:tcPr>
            <w:tcW w:w="5245" w:type="dxa"/>
            <w:tcBorders>
              <w:top w:val="single" w:sz="6" w:space="0" w:color="000000"/>
              <w:left w:val="single" w:sz="6" w:space="0" w:color="000000"/>
              <w:bottom w:val="single" w:sz="6" w:space="0" w:color="000000"/>
              <w:right w:val="single" w:sz="6" w:space="0" w:color="000000"/>
            </w:tcBorders>
          </w:tcPr>
          <w:p w:rsidR="005F1B33" w:rsidRPr="007D4A69" w:rsidRDefault="005F1B33" w:rsidP="005F1B33">
            <w:pPr>
              <w:keepNext/>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Підстава для отримання адміністративної послуги</w:t>
            </w:r>
          </w:p>
        </w:tc>
        <w:tc>
          <w:tcPr>
            <w:tcW w:w="9032" w:type="dxa"/>
            <w:tcBorders>
              <w:top w:val="single" w:sz="6" w:space="0" w:color="000000"/>
              <w:left w:val="single" w:sz="6" w:space="0" w:color="000000"/>
              <w:bottom w:val="single" w:sz="6" w:space="0" w:color="000000"/>
              <w:right w:val="single" w:sz="6" w:space="0" w:color="000000"/>
            </w:tcBorders>
          </w:tcPr>
          <w:p w:rsidR="005F1B33" w:rsidRPr="007D4A69" w:rsidRDefault="005F1B33" w:rsidP="005F1B33">
            <w:pPr>
              <w:keepNext/>
              <w:ind w:firstLine="567"/>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 xml:space="preserve">Звернення особи, якій встановлена інвалідність внаслідок поранення, контузії, каліцтва або захворювання, одержаного: </w:t>
            </w:r>
          </w:p>
          <w:p w:rsidR="005F1B33" w:rsidRPr="007D4A69" w:rsidRDefault="005F1B33" w:rsidP="005F1B33">
            <w:pPr>
              <w:keepNext/>
              <w:spacing w:before="120"/>
              <w:ind w:firstLine="567"/>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під час захисту Батьківщини, виконання обов’язків військової служби, пов’язаних з перебуванням на фронті в інші періоди, з ліквідацією наслідків Чорнобильської катастрофи, ядерних аварій, ядерних випробувань, з участю у військових навчаннях із застосуванням ядерної зброї, іншим ураженням ядерними матеріалами;</w:t>
            </w:r>
          </w:p>
          <w:p w:rsidR="005F1B33" w:rsidRPr="007D4A69" w:rsidRDefault="005F1B33" w:rsidP="005F1B33">
            <w:pPr>
              <w:keepNext/>
              <w:spacing w:before="120"/>
              <w:ind w:firstLine="567"/>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під час безпосередньої участі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5F1B33" w:rsidRPr="007D4A69" w:rsidRDefault="005F1B33" w:rsidP="005F1B33">
            <w:pPr>
              <w:keepNext/>
              <w:spacing w:before="120"/>
              <w:ind w:firstLine="567"/>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під час перебування у державах, де в цей період велися бойові дії;</w:t>
            </w:r>
          </w:p>
          <w:p w:rsidR="005F1B33" w:rsidRPr="007D4A69" w:rsidRDefault="005F1B33" w:rsidP="005F1B33">
            <w:pPr>
              <w:keepNext/>
              <w:spacing w:before="120"/>
              <w:ind w:firstLine="567"/>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під час участі у масових акціях громадського протесту в Україні з</w:t>
            </w:r>
            <w:r w:rsidR="00C31B14">
              <w:rPr>
                <w:rFonts w:ascii="Times New Roman" w:hAnsi="Times New Roman" w:cs="Times New Roman"/>
                <w:color w:val="0D0D0D"/>
                <w:sz w:val="27"/>
                <w:szCs w:val="27"/>
              </w:rPr>
              <w:br/>
            </w:r>
            <w:r w:rsidRPr="007D4A69">
              <w:rPr>
                <w:rFonts w:ascii="Times New Roman" w:hAnsi="Times New Roman" w:cs="Times New Roman"/>
                <w:color w:val="0D0D0D"/>
                <w:sz w:val="27"/>
                <w:szCs w:val="27"/>
              </w:rPr>
              <w:t>21 листопада 2013 року по 21 лютого 2014 року за євроінтеграцію та проти режиму Януковича (далі – Революція Гідності);</w:t>
            </w:r>
          </w:p>
          <w:p w:rsidR="005F1B33" w:rsidRPr="007D4A69" w:rsidRDefault="005F1B33" w:rsidP="005F1B33">
            <w:pPr>
              <w:keepNext/>
              <w:spacing w:before="120"/>
              <w:ind w:firstLine="567"/>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під час участі у ліквідації наслідків Чорнобильської катастрофи у складі формувань Цивільної оборони;</w:t>
            </w:r>
          </w:p>
          <w:p w:rsidR="005F1B33" w:rsidRPr="007D4A69" w:rsidRDefault="005F1B33" w:rsidP="005F1B33">
            <w:pPr>
              <w:keepNext/>
              <w:spacing w:before="120"/>
              <w:ind w:firstLine="567"/>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внаслідок загального захворювання або захворювання, отриманого під час проходження військової служби чи служби в органах внутрішніх справ, державної безпеки, інших військових формуваннях – для осіб, які брали безпосередню участь у бойових діях під час Другої світової війни, та осіб, які у неповнолітньому віці були призвані чи добровільно вступили до лав Радянської Армії і Військово-Морського Флоту під час військових призовів 1941-1945 років;</w:t>
            </w:r>
          </w:p>
          <w:p w:rsidR="005F1B33" w:rsidRPr="007D4A69" w:rsidRDefault="005F1B33" w:rsidP="005F1B33">
            <w:pPr>
              <w:keepNext/>
              <w:spacing w:before="120"/>
              <w:ind w:firstLine="567"/>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під час виконання службових обов’язків у складі винищувальних батальйонів, взводів і загонів захисту народу у період з 22 червня 1941 року по 31 грудня 1954 року брали безпосередню участь у бойових операціях по ліквідації диверсійно-терористичних груп та інших незаконних формувань на території колишнього Союзу РСР;</w:t>
            </w:r>
          </w:p>
          <w:p w:rsidR="005F1B33" w:rsidRPr="007D4A69" w:rsidRDefault="005F1B33" w:rsidP="005F1B33">
            <w:pPr>
              <w:keepNext/>
              <w:spacing w:before="120"/>
              <w:ind w:firstLine="567"/>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внаслідок воєнних дій громадянської та Другої світової воєн або стали особами з інвалідністю із зазначених причин у неповнолітньому віці у воєнні та повоєнні роки;</w:t>
            </w:r>
          </w:p>
          <w:p w:rsidR="005F1B33" w:rsidRPr="007D4A69" w:rsidRDefault="005F1B33" w:rsidP="005F1B33">
            <w:pPr>
              <w:keepNext/>
              <w:spacing w:before="120"/>
              <w:ind w:firstLine="567"/>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внаслідок поранень чи інших ушкоджень здоров’я, одержаних у районах бойових дій у період Другої світової війни та від вибухових речовин, боєприпасів і військового озброєння у повоєнний період;</w:t>
            </w:r>
          </w:p>
          <w:p w:rsidR="005F1B33" w:rsidRPr="007D4A69" w:rsidRDefault="005F1B33" w:rsidP="005F1B33">
            <w:pPr>
              <w:keepNext/>
              <w:spacing w:before="120"/>
              <w:ind w:firstLine="567"/>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внаслідок поранень чи інших ушкоджень здоров’я, одержаних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до 1 грудня 2014 року, з 1 грудня 2014 року до 24 лютого 2022 року –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де органи державної влади здійснюють свої повноваження, та в населених пунктах, розташованих на лінії зіткнення, під час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 24 лютого 2022 року – на території проведення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5F1B33" w:rsidRPr="007D4A69" w:rsidRDefault="005F1B33" w:rsidP="005F1B33">
            <w:pPr>
              <w:keepNext/>
              <w:spacing w:before="120"/>
              <w:ind w:firstLine="567"/>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під час виконання робіт, пов’язаних з розмінуванням боєприпасів, незалежно від часу їх виконання;</w:t>
            </w:r>
          </w:p>
          <w:p w:rsidR="005F1B33" w:rsidRPr="007D4A69" w:rsidRDefault="005F1B33" w:rsidP="005F1B33">
            <w:pPr>
              <w:keepNext/>
              <w:spacing w:before="120"/>
              <w:ind w:firstLine="567"/>
              <w:jc w:val="both"/>
              <w:rPr>
                <w:rFonts w:ascii="Times New Roman" w:hAnsi="Times New Roman" w:cs="Times New Roman"/>
                <w:strike/>
                <w:color w:val="0D0D0D"/>
                <w:sz w:val="27"/>
                <w:szCs w:val="27"/>
              </w:rPr>
            </w:pPr>
            <w:r w:rsidRPr="007D4A69">
              <w:rPr>
                <w:rFonts w:ascii="Times New Roman" w:hAnsi="Times New Roman" w:cs="Times New Roman"/>
                <w:color w:val="0D0D0D"/>
                <w:sz w:val="27"/>
                <w:szCs w:val="27"/>
              </w:rPr>
              <w:t>під час виконання службових обов’язків з ліквідації наслідків Чорнобильської катастрофи, ядерних аварій, ядерних випробувань, участі у військових навчаннях із застосуванням ядерної зброї, інших уражень ядерними матеріалами – для осіб начальницького і рядового складу органів Міністерства внутрішніх справ і органів Комітету державної безпеки колишнього Союзу РСР, Міністерства внутрішніх справ України, Служби безпеки України, Служби зовнішньої розвідки України та інших військових формувань.</w:t>
            </w:r>
          </w:p>
        </w:tc>
      </w:tr>
      <w:tr w:rsidR="005F1B33" w:rsidRPr="00B02BCA" w:rsidTr="005F1B33">
        <w:tc>
          <w:tcPr>
            <w:tcW w:w="783" w:type="dxa"/>
            <w:tcBorders>
              <w:top w:val="single" w:sz="6" w:space="0" w:color="000000"/>
              <w:left w:val="single" w:sz="6" w:space="0" w:color="000000"/>
              <w:bottom w:val="single" w:sz="6" w:space="0" w:color="000000"/>
              <w:right w:val="single" w:sz="6" w:space="0" w:color="000000"/>
            </w:tcBorders>
          </w:tcPr>
          <w:p w:rsidR="005F1B33" w:rsidRPr="007D4A69" w:rsidRDefault="005F1B33" w:rsidP="005F1B33">
            <w:pPr>
              <w:rPr>
                <w:rFonts w:ascii="Times New Roman" w:hAnsi="Times New Roman" w:cs="Times New Roman"/>
                <w:color w:val="0D0D0D"/>
                <w:sz w:val="27"/>
                <w:szCs w:val="27"/>
              </w:rPr>
            </w:pPr>
            <w:r w:rsidRPr="007D4A69">
              <w:rPr>
                <w:rFonts w:ascii="Times New Roman" w:hAnsi="Times New Roman" w:cs="Times New Roman"/>
                <w:color w:val="0D0D0D"/>
                <w:sz w:val="27"/>
                <w:szCs w:val="27"/>
              </w:rPr>
              <w:t>7</w:t>
            </w:r>
          </w:p>
        </w:tc>
        <w:tc>
          <w:tcPr>
            <w:tcW w:w="5245" w:type="dxa"/>
            <w:tcBorders>
              <w:top w:val="single" w:sz="6" w:space="0" w:color="000000"/>
              <w:left w:val="single" w:sz="6" w:space="0" w:color="000000"/>
              <w:bottom w:val="single" w:sz="6" w:space="0" w:color="000000"/>
              <w:right w:val="single" w:sz="6" w:space="0" w:color="000000"/>
            </w:tcBorders>
          </w:tcPr>
          <w:p w:rsidR="005F1B33" w:rsidRPr="007D4A69" w:rsidRDefault="005F1B33" w:rsidP="005F1B33">
            <w:pPr>
              <w:keepNext/>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Перелік документів, необхідних для отримання адміністративної послуги</w:t>
            </w:r>
          </w:p>
        </w:tc>
        <w:tc>
          <w:tcPr>
            <w:tcW w:w="9032" w:type="dxa"/>
            <w:tcBorders>
              <w:top w:val="single" w:sz="6" w:space="0" w:color="000000"/>
              <w:left w:val="single" w:sz="6" w:space="0" w:color="000000"/>
              <w:bottom w:val="single" w:sz="6" w:space="0" w:color="000000"/>
              <w:right w:val="single" w:sz="6" w:space="0" w:color="000000"/>
            </w:tcBorders>
          </w:tcPr>
          <w:p w:rsidR="005F1B33" w:rsidRPr="007D4A69" w:rsidRDefault="005F1B33" w:rsidP="005F1B33">
            <w:pPr>
              <w:keepNext/>
              <w:ind w:firstLine="567"/>
              <w:jc w:val="both"/>
              <w:rPr>
                <w:rFonts w:ascii="Times New Roman" w:hAnsi="Times New Roman" w:cs="Times New Roman"/>
                <w:b/>
                <w:bCs/>
                <w:color w:val="0D0D0D"/>
                <w:sz w:val="27"/>
                <w:szCs w:val="27"/>
              </w:rPr>
            </w:pPr>
            <w:r w:rsidRPr="007D4A69">
              <w:rPr>
                <w:rFonts w:ascii="Times New Roman" w:hAnsi="Times New Roman" w:cs="Times New Roman"/>
                <w:b/>
                <w:bCs/>
                <w:color w:val="0D0D0D"/>
                <w:sz w:val="27"/>
                <w:szCs w:val="27"/>
              </w:rPr>
              <w:t>Для осіб, зазначених у пунктах 1-10 частини другої статті 7 Закону України “Про статус ветеранів війни, гарантії їх соціального захисту” (далі – Закон):</w:t>
            </w:r>
          </w:p>
          <w:p w:rsidR="005F1B33" w:rsidRPr="007D4A69" w:rsidRDefault="005F1B33" w:rsidP="005F1B33">
            <w:pPr>
              <w:keepNext/>
              <w:ind w:firstLine="567"/>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 xml:space="preserve">1) заява довільної форми до структурного підрозділу, на який покладено функції з питань ветеранської політики виконавчого органу міської, районної у місті (у разі її утворення) ради (далі </w:t>
            </w:r>
            <w:r w:rsidRPr="007D4A69">
              <w:rPr>
                <w:rFonts w:ascii="Times New Roman" w:hAnsi="Times New Roman" w:cs="Times New Roman"/>
                <w:b/>
                <w:bCs/>
                <w:color w:val="0D0D0D"/>
                <w:sz w:val="27"/>
                <w:szCs w:val="27"/>
              </w:rPr>
              <w:t>–</w:t>
            </w:r>
            <w:r w:rsidRPr="007D4A69">
              <w:rPr>
                <w:rFonts w:ascii="Times New Roman" w:hAnsi="Times New Roman" w:cs="Times New Roman"/>
                <w:color w:val="0D0D0D"/>
                <w:sz w:val="27"/>
                <w:szCs w:val="27"/>
              </w:rPr>
              <w:t xml:space="preserve"> місцевий структурний підрозділ з питань ветеранської політики) за задекларованим/зареєстрованим місцем проживання (перебування) або за адресою фактичного місця проживання (для внутрішньо переміщених осіб) про надання статусу особи з інвалідністю внаслідок війни, видачу посвідчення/довідки, продовження строку дії посвідчення</w:t>
            </w:r>
            <w:r w:rsidRPr="007D4A69">
              <w:rPr>
                <w:rFonts w:ascii="Times New Roman" w:hAnsi="Times New Roman" w:cs="Times New Roman"/>
                <w:b/>
                <w:color w:val="0D0D0D"/>
                <w:sz w:val="27"/>
                <w:szCs w:val="27"/>
              </w:rPr>
              <w:t xml:space="preserve"> </w:t>
            </w:r>
            <w:r w:rsidRPr="007D4A69">
              <w:rPr>
                <w:rFonts w:ascii="Times New Roman" w:hAnsi="Times New Roman" w:cs="Times New Roman"/>
                <w:color w:val="0D0D0D"/>
                <w:sz w:val="27"/>
                <w:szCs w:val="27"/>
              </w:rPr>
              <w:t>у порядку визначеному Положенням № 302 (далі – заява довільної форми);</w:t>
            </w:r>
          </w:p>
          <w:p w:rsidR="005F1B33" w:rsidRPr="007D4A69" w:rsidRDefault="005F1B33" w:rsidP="005F1B33">
            <w:pPr>
              <w:keepNext/>
              <w:ind w:firstLine="567"/>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 xml:space="preserve">2) копія довідки медико-соціальної експертної комісії про групу та причину інвалідності або висновку лікарсько-консультативної комісії лікувально-профілактичного закладу про встановлення особі віком </w:t>
            </w:r>
            <w:r w:rsidRPr="007D4A69">
              <w:rPr>
                <w:rFonts w:ascii="Times New Roman" w:hAnsi="Times New Roman" w:cs="Times New Roman"/>
                <w:color w:val="0D0D0D"/>
                <w:sz w:val="27"/>
                <w:szCs w:val="27"/>
              </w:rPr>
              <w:br/>
              <w:t>до 18 років категорії “дитина з інвалідністю”;</w:t>
            </w:r>
          </w:p>
          <w:p w:rsidR="005F1B33" w:rsidRPr="007D4A69" w:rsidRDefault="005F1B33" w:rsidP="005F1B33">
            <w:pPr>
              <w:keepNext/>
              <w:ind w:firstLine="567"/>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3) копія паспорта громадянина України/тимчасового посвідчення громадянина України (для громадян України), паспортного документа іноземця або документа, що посвідчує особу без громадянства, посвідки на постійне проживання, посвідки на тимчасове проживання, посвідчення біженця, посвідчення особи, яка потребує додаткового захисту, або іншого документа, що підтверджує законність перебування іноземця або особи без громадянства на території України, крім довідки про звернення за захистом в Україні та довідки про звернення за визнанням особою без громадянства (для іноземців та осіб без громадянства);</w:t>
            </w:r>
          </w:p>
          <w:p w:rsidR="005F1B33" w:rsidRPr="007D4A69" w:rsidRDefault="005F1B33" w:rsidP="005F1B33">
            <w:pPr>
              <w:keepNext/>
              <w:ind w:firstLine="567"/>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 xml:space="preserve">4) копія документа, що засвідчує реєстрацію у Державному реєстрі фізичних осіб </w:t>
            </w:r>
            <w:r w:rsidRPr="007D4A69">
              <w:rPr>
                <w:rFonts w:ascii="Times New Roman" w:hAnsi="Times New Roman" w:cs="Times New Roman"/>
                <w:b/>
                <w:bCs/>
                <w:color w:val="0D0D0D"/>
                <w:sz w:val="27"/>
                <w:szCs w:val="27"/>
              </w:rPr>
              <w:t>–</w:t>
            </w:r>
            <w:r w:rsidRPr="007D4A69">
              <w:rPr>
                <w:rFonts w:ascii="Times New Roman" w:hAnsi="Times New Roman" w:cs="Times New Roman"/>
                <w:color w:val="0D0D0D"/>
                <w:sz w:val="27"/>
                <w:szCs w:val="27"/>
              </w:rPr>
              <w:t xml:space="preserve"> платників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або дані про реєстраційний номер облікової картки платника податків з Державного реєстру фізичних осіб </w:t>
            </w:r>
            <w:r w:rsidRPr="007D4A69">
              <w:rPr>
                <w:rFonts w:ascii="Times New Roman" w:hAnsi="Times New Roman" w:cs="Times New Roman"/>
                <w:b/>
                <w:bCs/>
                <w:color w:val="0D0D0D"/>
                <w:sz w:val="27"/>
                <w:szCs w:val="27"/>
              </w:rPr>
              <w:t>–</w:t>
            </w:r>
            <w:r w:rsidRPr="007D4A69">
              <w:rPr>
                <w:rFonts w:ascii="Times New Roman" w:hAnsi="Times New Roman" w:cs="Times New Roman"/>
                <w:color w:val="0D0D0D"/>
                <w:sz w:val="27"/>
                <w:szCs w:val="27"/>
              </w:rPr>
              <w:t xml:space="preserve"> платників податків, внесені до паспорта громадянина України;</w:t>
            </w:r>
          </w:p>
          <w:p w:rsidR="005F1B33" w:rsidRPr="007D4A69" w:rsidRDefault="005F1B33" w:rsidP="005F1B33">
            <w:pPr>
              <w:keepNext/>
              <w:ind w:firstLine="567"/>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 xml:space="preserve">5) копія документа, який надає повноваження законному представнику або уповноваженій особі представляти заявника, оформленого відповідно до законодавства (для осіб віком до 14 років </w:t>
            </w:r>
            <w:r w:rsidRPr="007D4A69">
              <w:rPr>
                <w:rFonts w:ascii="Times New Roman" w:hAnsi="Times New Roman" w:cs="Times New Roman"/>
                <w:b/>
                <w:bCs/>
                <w:color w:val="0D0D0D"/>
                <w:sz w:val="27"/>
                <w:szCs w:val="27"/>
              </w:rPr>
              <w:t>–</w:t>
            </w:r>
            <w:r w:rsidRPr="007D4A69">
              <w:rPr>
                <w:rFonts w:ascii="Times New Roman" w:hAnsi="Times New Roman" w:cs="Times New Roman"/>
                <w:color w:val="0D0D0D"/>
                <w:sz w:val="27"/>
                <w:szCs w:val="27"/>
              </w:rPr>
              <w:t xml:space="preserve"> свідоцтва про народження) </w:t>
            </w:r>
            <w:r w:rsidRPr="007D4A69">
              <w:rPr>
                <w:rFonts w:ascii="Times New Roman" w:hAnsi="Times New Roman" w:cs="Times New Roman"/>
                <w:b/>
                <w:bCs/>
                <w:color w:val="0D0D0D"/>
                <w:sz w:val="27"/>
                <w:szCs w:val="27"/>
              </w:rPr>
              <w:t>–</w:t>
            </w:r>
            <w:r w:rsidRPr="007D4A69">
              <w:rPr>
                <w:rFonts w:ascii="Times New Roman" w:hAnsi="Times New Roman" w:cs="Times New Roman"/>
                <w:color w:val="0D0D0D"/>
                <w:sz w:val="27"/>
                <w:szCs w:val="27"/>
              </w:rPr>
              <w:t xml:space="preserve"> у разі подання документів законним представником або уповноваженою особою;</w:t>
            </w:r>
          </w:p>
          <w:p w:rsidR="005F1B33" w:rsidRPr="007D4A69" w:rsidRDefault="005F1B33" w:rsidP="005F1B33">
            <w:pPr>
              <w:keepNext/>
              <w:ind w:firstLine="567"/>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6) фотокартка (кольорова, матова) 3х4 см;</w:t>
            </w:r>
          </w:p>
          <w:p w:rsidR="005F1B33" w:rsidRDefault="005F1B33" w:rsidP="005F1B33">
            <w:pPr>
              <w:keepNext/>
              <w:ind w:firstLine="567"/>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7) посвідчення, яке потребує продовження строку дії.</w:t>
            </w:r>
          </w:p>
          <w:p w:rsidR="00C31B14" w:rsidRPr="007D4A69" w:rsidRDefault="00C31B14" w:rsidP="005F1B33">
            <w:pPr>
              <w:keepNext/>
              <w:ind w:firstLine="567"/>
              <w:jc w:val="both"/>
              <w:rPr>
                <w:rFonts w:ascii="Times New Roman" w:hAnsi="Times New Roman" w:cs="Times New Roman"/>
                <w:color w:val="0D0D0D"/>
                <w:sz w:val="27"/>
                <w:szCs w:val="27"/>
              </w:rPr>
            </w:pPr>
          </w:p>
          <w:p w:rsidR="005F1B33" w:rsidRPr="007D4A69" w:rsidRDefault="005F1B33" w:rsidP="005F1B33">
            <w:pPr>
              <w:keepNext/>
              <w:jc w:val="both"/>
              <w:rPr>
                <w:rFonts w:ascii="Times New Roman" w:hAnsi="Times New Roman" w:cs="Times New Roman"/>
                <w:color w:val="0D0D0D"/>
                <w:sz w:val="16"/>
                <w:szCs w:val="16"/>
              </w:rPr>
            </w:pPr>
          </w:p>
          <w:p w:rsidR="005F1B33" w:rsidRPr="007D4A69" w:rsidRDefault="005F1B33" w:rsidP="005F1B33">
            <w:pPr>
              <w:keepNext/>
              <w:ind w:firstLine="567"/>
              <w:jc w:val="both"/>
              <w:rPr>
                <w:rFonts w:ascii="Times New Roman" w:hAnsi="Times New Roman" w:cs="Times New Roman"/>
                <w:b/>
                <w:bCs/>
                <w:color w:val="0D0D0D"/>
                <w:sz w:val="27"/>
                <w:szCs w:val="27"/>
              </w:rPr>
            </w:pPr>
            <w:r w:rsidRPr="007D4A69">
              <w:rPr>
                <w:rFonts w:ascii="Times New Roman" w:hAnsi="Times New Roman" w:cs="Times New Roman"/>
                <w:b/>
                <w:bCs/>
                <w:color w:val="0D0D0D"/>
                <w:sz w:val="27"/>
                <w:szCs w:val="27"/>
              </w:rPr>
              <w:t xml:space="preserve">Для осіб з інвалідністю внаслідок війни, </w:t>
            </w:r>
            <w:r w:rsidRPr="007D4A69">
              <w:rPr>
                <w:rFonts w:ascii="Times New Roman" w:hAnsi="Times New Roman" w:cs="Times New Roman"/>
                <w:b/>
                <w:bCs/>
                <w:color w:val="0D0D0D"/>
                <w:sz w:val="27"/>
                <w:szCs w:val="27"/>
                <w:shd w:val="clear" w:color="auto" w:fill="FFFFFF"/>
              </w:rPr>
              <w:t xml:space="preserve">які отримали інвалідність внаслідок поранення, контузії, каліцтва або захворювання, одержаних під час безпосередньої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проведення,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p>
          <w:p w:rsidR="005F1B33" w:rsidRPr="007D4A69" w:rsidRDefault="005F1B33" w:rsidP="005F1B33">
            <w:pPr>
              <w:keepNext/>
              <w:jc w:val="both"/>
              <w:rPr>
                <w:rFonts w:ascii="Times New Roman" w:hAnsi="Times New Roman" w:cs="Times New Roman"/>
                <w:color w:val="0D0D0D"/>
                <w:sz w:val="16"/>
                <w:szCs w:val="16"/>
              </w:rPr>
            </w:pPr>
          </w:p>
          <w:p w:rsidR="005F1B33" w:rsidRPr="007D4A69" w:rsidRDefault="005F1B33" w:rsidP="005F1B33">
            <w:pPr>
              <w:keepNext/>
              <w:ind w:firstLine="567"/>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 xml:space="preserve">1) заява у паперовій формі згідно з додатком до Порядку </w:t>
            </w:r>
            <w:r w:rsidRPr="007D4A69">
              <w:rPr>
                <w:rFonts w:ascii="Times New Roman" w:hAnsi="Times New Roman" w:cs="Times New Roman"/>
                <w:color w:val="0D0D0D"/>
                <w:sz w:val="27"/>
                <w:szCs w:val="27"/>
                <w:shd w:val="clear" w:color="auto" w:fill="FFFFFF"/>
              </w:rPr>
              <w:t>№ 685</w:t>
            </w:r>
            <w:r w:rsidRPr="007D4A69">
              <w:rPr>
                <w:rFonts w:ascii="Times New Roman" w:hAnsi="Times New Roman" w:cs="Times New Roman"/>
                <w:color w:val="0D0D0D"/>
                <w:sz w:val="27"/>
                <w:szCs w:val="27"/>
              </w:rPr>
              <w:t xml:space="preserve"> (подається місцевому структурному підрозділу з питань ветеранської політики за задекларованим/зареєстрованим місцем проживання (перебування) або за адресою фактичного місця проживання (для внутрішньо переміщених осіб), у тому числі шляхом надсилання засобами поштового зв’язку або через центр надання адміністративних послуг (далі – центр).</w:t>
            </w:r>
          </w:p>
          <w:p w:rsidR="005F1B33" w:rsidRPr="007D4A69" w:rsidRDefault="005F1B33" w:rsidP="005F1B33">
            <w:pPr>
              <w:keepNext/>
              <w:jc w:val="both"/>
              <w:rPr>
                <w:rFonts w:ascii="Times New Roman" w:hAnsi="Times New Roman" w:cs="Times New Roman"/>
                <w:color w:val="0D0D0D"/>
                <w:sz w:val="16"/>
                <w:szCs w:val="16"/>
              </w:rPr>
            </w:pPr>
          </w:p>
          <w:p w:rsidR="005F1B33" w:rsidRPr="007D4A69" w:rsidRDefault="005F1B33" w:rsidP="005F1B33">
            <w:pPr>
              <w:keepNext/>
              <w:ind w:firstLine="567"/>
              <w:jc w:val="both"/>
              <w:rPr>
                <w:rFonts w:ascii="Times New Roman" w:hAnsi="Times New Roman" w:cs="Times New Roman"/>
                <w:i/>
                <w:iCs/>
                <w:color w:val="0D0D0D"/>
                <w:sz w:val="27"/>
                <w:szCs w:val="27"/>
              </w:rPr>
            </w:pPr>
            <w:r w:rsidRPr="007D4A69">
              <w:rPr>
                <w:rFonts w:ascii="Times New Roman" w:hAnsi="Times New Roman" w:cs="Times New Roman"/>
                <w:i/>
                <w:iCs/>
                <w:color w:val="0D0D0D"/>
                <w:sz w:val="27"/>
                <w:szCs w:val="27"/>
              </w:rPr>
              <w:t>Примітка</w:t>
            </w:r>
            <w:r w:rsidRPr="007D4A69">
              <w:rPr>
                <w:rFonts w:ascii="Times New Roman" w:hAnsi="Times New Roman" w:cs="Times New Roman"/>
                <w:b/>
                <w:bCs/>
                <w:i/>
                <w:iCs/>
                <w:color w:val="0D0D0D"/>
                <w:sz w:val="27"/>
                <w:szCs w:val="27"/>
              </w:rPr>
              <w:t>:</w:t>
            </w:r>
            <w:r w:rsidRPr="007D4A69">
              <w:rPr>
                <w:rFonts w:ascii="Times New Roman" w:hAnsi="Times New Roman" w:cs="Times New Roman"/>
                <w:i/>
                <w:iCs/>
                <w:color w:val="0D0D0D"/>
                <w:sz w:val="27"/>
                <w:szCs w:val="27"/>
              </w:rPr>
              <w:t xml:space="preserve"> Під час подання заяви для перевірки паспортних даних, зазначених у заяві, та реєстраційного номера облікової картки платника податків пред’являється паспорт громадянина України/тимчасове посвідчення громадянина України (для громадян України), паспортний документ іноземця або документ, що посвідчує особу без громадянства, посвідка на постійне проживання, посвідка на тимчасове проживання, посвідчення біженця, посвідчення особи, яка потребує додаткового захисту, або інший документ, що підтверджує законність перебування іноземця або особи без громадянства на території України, крім довідки про звернення за захистом в Україні та довідки про звернення за визнанням особою без громадянства (для іноземців та осіб без громадянства), та документ, що засвідчує реєстрацію у Державному реєстрі фізичних осіб - платників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або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w:t>
            </w:r>
          </w:p>
          <w:p w:rsidR="005F1B33" w:rsidRPr="007D4A69" w:rsidRDefault="005F1B33" w:rsidP="005F1B33">
            <w:pPr>
              <w:keepNext/>
              <w:jc w:val="both"/>
              <w:rPr>
                <w:rFonts w:ascii="Times New Roman" w:hAnsi="Times New Roman" w:cs="Times New Roman"/>
                <w:i/>
                <w:iCs/>
                <w:color w:val="0D0D0D"/>
                <w:sz w:val="16"/>
                <w:szCs w:val="16"/>
              </w:rPr>
            </w:pPr>
          </w:p>
          <w:p w:rsidR="005F1B33" w:rsidRPr="007D4A69" w:rsidRDefault="005F1B33" w:rsidP="005F1B33">
            <w:pPr>
              <w:keepNext/>
              <w:ind w:firstLine="567"/>
              <w:jc w:val="both"/>
              <w:rPr>
                <w:rFonts w:ascii="Times New Roman" w:hAnsi="Times New Roman" w:cs="Times New Roman"/>
                <w:b/>
                <w:bCs/>
                <w:color w:val="0D0D0D"/>
                <w:sz w:val="27"/>
                <w:szCs w:val="27"/>
              </w:rPr>
            </w:pPr>
            <w:r w:rsidRPr="007D4A69">
              <w:rPr>
                <w:rFonts w:ascii="Times New Roman" w:hAnsi="Times New Roman" w:cs="Times New Roman"/>
                <w:b/>
                <w:bCs/>
                <w:color w:val="0D0D0D"/>
                <w:sz w:val="27"/>
                <w:szCs w:val="27"/>
              </w:rPr>
              <w:t>2) До заяви за наявності додаються копії (скановані копії):</w:t>
            </w:r>
          </w:p>
          <w:p w:rsidR="005F1B33" w:rsidRPr="007D4A69" w:rsidRDefault="005F1B33" w:rsidP="005F1B33">
            <w:pPr>
              <w:pStyle w:val="ListParagraph"/>
              <w:keepNext/>
              <w:ind w:left="0" w:firstLine="567"/>
              <w:contextualSpacing w:val="0"/>
              <w:rPr>
                <w:color w:val="0D0D0D"/>
                <w:sz w:val="27"/>
                <w:szCs w:val="27"/>
              </w:rPr>
            </w:pPr>
            <w:r w:rsidRPr="007D4A69">
              <w:rPr>
                <w:color w:val="0D0D0D"/>
                <w:sz w:val="27"/>
                <w:szCs w:val="27"/>
              </w:rPr>
              <w:t>документа, який надає повноваження законному представнику або уповноваженій особі представляти заявника, оформленого відповідно до вимог законодавства (у разі звернення законного представника або уповноваженої особи);</w:t>
            </w:r>
          </w:p>
          <w:p w:rsidR="005F1B33" w:rsidRPr="007D4A69" w:rsidRDefault="005F1B33" w:rsidP="005F1B33">
            <w:pPr>
              <w:keepNext/>
              <w:ind w:firstLine="567"/>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довідки про взяття на облік внутрішньо переміщеної особи (для внутрішньо переміщених осіб);</w:t>
            </w:r>
          </w:p>
          <w:p w:rsidR="005F1B33" w:rsidRPr="007D4A69" w:rsidRDefault="005F1B33" w:rsidP="005F1B33">
            <w:pPr>
              <w:keepNext/>
              <w:ind w:firstLine="567"/>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повного витягу з інформаційно-аналітичної системи “Облік відомостей про притягнення особи до кримінальної відповідальності та наявності судимості”, сформованого засобами Порталу Дія не пізніше ніж за п’ять календарних днів до моменту заповнення заяви;</w:t>
            </w:r>
          </w:p>
          <w:p w:rsidR="005F1B33" w:rsidRPr="007D4A69" w:rsidRDefault="005F1B33" w:rsidP="005F1B33">
            <w:pPr>
              <w:keepNext/>
              <w:ind w:firstLine="567"/>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 xml:space="preserve">документів, які підтверджують безпосередню участь особи </w:t>
            </w:r>
            <w:r w:rsidRPr="007D4A69">
              <w:rPr>
                <w:rFonts w:ascii="Times New Roman" w:hAnsi="Times New Roman" w:cs="Times New Roman"/>
                <w:color w:val="0D0D0D"/>
                <w:sz w:val="27"/>
                <w:szCs w:val="27"/>
                <w:shd w:val="clear" w:color="auto" w:fill="FFFFFF"/>
              </w:rPr>
              <w:t>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проведення,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5F1B33" w:rsidRPr="007D4A69" w:rsidRDefault="005F1B33" w:rsidP="005F1B33">
            <w:pPr>
              <w:keepNext/>
              <w:rPr>
                <w:color w:val="0D0D0D"/>
                <w:sz w:val="16"/>
                <w:szCs w:val="16"/>
              </w:rPr>
            </w:pPr>
          </w:p>
          <w:p w:rsidR="005F1B33" w:rsidRPr="007D4A69" w:rsidRDefault="005F1B33" w:rsidP="005F1B33">
            <w:pPr>
              <w:keepNext/>
              <w:ind w:firstLine="567"/>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 xml:space="preserve">1) для </w:t>
            </w:r>
            <w:r w:rsidRPr="007D4A69">
              <w:rPr>
                <w:rFonts w:ascii="Times New Roman" w:hAnsi="Times New Roman" w:cs="Times New Roman"/>
                <w:color w:val="0D0D0D"/>
                <w:sz w:val="27"/>
                <w:szCs w:val="27"/>
                <w:shd w:val="clear" w:color="auto" w:fill="FFFFFF"/>
              </w:rPr>
              <w:t xml:space="preserve">військовослужбовців (резервістів, військовозобов'язаних, добровольців Сил територіальної оборони) Збройних Сил України, Національної гвардії України, Служби безпеки України, розвідувальних органів України, Державної прикордонної служби України, Державної спеціальної служби транспорту, військовослужбовців військових прокуратур, осіб рядового та начальницького складу підрозділів оперативного забезпечення зон проведення антитерористичної операції центрального органу виконавчої влади, що реалізує державну податкову політику, державну політику у сфері державної митної справи, поліцейських, осіб рядового, начальницького складу, військовослужбовців Міністерства внутрішніх справ України, Управління державної охорони України, Державної служби спеціального зв'язку та захисту інформації України, Державної служби України з надзвичайних ситуацій, Державної пенітенціарної служби України, осіб рядового і начальницького складу Державного бюро розслідувань, осіб начальницького складу Національного антикорупційного бюро України, осіб, які входили до складу інших утворених відповідно до законів України військових формувань </w:t>
            </w:r>
            <w:r w:rsidRPr="007D4A69">
              <w:rPr>
                <w:rFonts w:ascii="Times New Roman" w:hAnsi="Times New Roman" w:cs="Times New Roman"/>
                <w:i/>
                <w:iCs/>
                <w:color w:val="0D0D0D"/>
                <w:sz w:val="27"/>
                <w:szCs w:val="27"/>
                <w:shd w:val="clear" w:color="auto" w:fill="FFFFFF"/>
              </w:rPr>
              <w:t>(</w:t>
            </w:r>
            <w:r w:rsidRPr="007D4A69">
              <w:rPr>
                <w:rFonts w:ascii="Times New Roman" w:hAnsi="Times New Roman" w:cs="Times New Roman"/>
                <w:i/>
                <w:iCs/>
                <w:color w:val="0D0D0D"/>
                <w:sz w:val="27"/>
                <w:szCs w:val="27"/>
              </w:rPr>
              <w:t>пункт 11 частини другої статті 7 Закону),</w:t>
            </w:r>
            <w:r w:rsidRPr="007D4A69">
              <w:rPr>
                <w:rFonts w:ascii="Times New Roman" w:hAnsi="Times New Roman" w:cs="Times New Roman"/>
                <w:color w:val="0D0D0D"/>
                <w:sz w:val="27"/>
                <w:szCs w:val="27"/>
              </w:rPr>
              <w:t xml:space="preserve"> та </w:t>
            </w:r>
            <w:r w:rsidRPr="007D4A69">
              <w:rPr>
                <w:rFonts w:ascii="Times New Roman" w:hAnsi="Times New Roman" w:cs="Times New Roman"/>
                <w:color w:val="0D0D0D"/>
                <w:sz w:val="27"/>
                <w:szCs w:val="27"/>
                <w:shd w:val="clear" w:color="auto" w:fill="FFFFFF"/>
              </w:rPr>
              <w:t xml:space="preserve">осіб, які стали особами з інвалідністю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у складі добровольчих формувань, що були утворені або самоорганізувалися для захисту незалежності, суверенітету та територіальної цілісності України, за умови, що в подальшому такі добровольчі формування були включені до складу Збройних Сил України, Міністерства внутрішніх справ України, Національної поліції, Національної гвардії України та інших утворених відповідно до законів України військових формувань та правоохоронних органів </w:t>
            </w:r>
            <w:r w:rsidRPr="007D4A69">
              <w:rPr>
                <w:rFonts w:ascii="Times New Roman" w:hAnsi="Times New Roman" w:cs="Times New Roman"/>
                <w:i/>
                <w:iCs/>
                <w:color w:val="0D0D0D"/>
                <w:sz w:val="27"/>
                <w:szCs w:val="27"/>
                <w:shd w:val="clear" w:color="auto" w:fill="FFFFFF"/>
              </w:rPr>
              <w:t>(</w:t>
            </w:r>
            <w:r w:rsidRPr="007D4A69">
              <w:rPr>
                <w:rFonts w:ascii="Times New Roman" w:hAnsi="Times New Roman" w:cs="Times New Roman"/>
                <w:i/>
                <w:iCs/>
                <w:color w:val="0D0D0D"/>
                <w:sz w:val="27"/>
                <w:szCs w:val="27"/>
              </w:rPr>
              <w:t>пункт 12 частини другої статті 7 Закону):</w:t>
            </w:r>
          </w:p>
          <w:p w:rsidR="005F1B33" w:rsidRPr="007D4A69" w:rsidRDefault="005F1B33" w:rsidP="005F1B33">
            <w:pPr>
              <w:keepNext/>
              <w:ind w:firstLine="567"/>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 xml:space="preserve">довідки медико-соціальної експертної комісії про групу та причину інвалідності чи виписки з акта огляду медико-соціальною експертною комісією, у якій міститься інформація про групу та причину інвалідності, за формою, затвердженою МОЗ*; </w:t>
            </w:r>
          </w:p>
          <w:p w:rsidR="005F1B33" w:rsidRPr="007D4A69" w:rsidRDefault="005F1B33" w:rsidP="005F1B33">
            <w:pPr>
              <w:keepNext/>
              <w:ind w:firstLine="567"/>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 xml:space="preserve">документів про безпосередню участь особи, яка захищала незалежність, суверенітет і територіальну цілісність України та брала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перебуваючи безпосередньо в районах та у період здійснення зазначених заходів, довідки за формою згідно з додатком 6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затвердженого постановою Кабінету Міністрів України </w:t>
            </w:r>
            <w:r w:rsidRPr="007D4A69">
              <w:rPr>
                <w:rFonts w:ascii="Times New Roman" w:hAnsi="Times New Roman" w:cs="Times New Roman"/>
                <w:color w:val="0D0D0D"/>
                <w:sz w:val="27"/>
                <w:szCs w:val="27"/>
              </w:rPr>
              <w:br/>
              <w:t>від 20.08.2014 № 413 (далі – Порядок № 413)*.</w:t>
            </w:r>
          </w:p>
          <w:p w:rsidR="005F1B33" w:rsidRPr="007D4A69" w:rsidRDefault="005F1B33" w:rsidP="005F1B33">
            <w:pPr>
              <w:keepNext/>
              <w:ind w:firstLine="567"/>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shd w:val="clear" w:color="auto" w:fill="FFFFFF"/>
              </w:rPr>
              <w:t xml:space="preserve">2) для осіб, які входили до складу добровольчого формування територіальної громади, які захищали незалежність, суверенітет та територіальну цілісність України та стали особами з інвалідністю внаслідок поранення, контузії, каліцтва або захворювання, одержаних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7D4A69">
              <w:rPr>
                <w:rFonts w:ascii="Times New Roman" w:hAnsi="Times New Roman" w:cs="Times New Roman"/>
                <w:i/>
                <w:iCs/>
                <w:color w:val="0D0D0D"/>
                <w:sz w:val="27"/>
                <w:szCs w:val="27"/>
                <w:shd w:val="clear" w:color="auto" w:fill="FFFFFF"/>
              </w:rPr>
              <w:t>(</w:t>
            </w:r>
            <w:r w:rsidRPr="007D4A69">
              <w:rPr>
                <w:rFonts w:ascii="Times New Roman" w:hAnsi="Times New Roman" w:cs="Times New Roman"/>
                <w:i/>
                <w:iCs/>
                <w:color w:val="0D0D0D"/>
                <w:sz w:val="27"/>
                <w:szCs w:val="27"/>
              </w:rPr>
              <w:t>пункт 11 частини другої статті 7 Закону)</w:t>
            </w:r>
            <w:r w:rsidRPr="007D4A69">
              <w:rPr>
                <w:rFonts w:ascii="Times New Roman" w:hAnsi="Times New Roman" w:cs="Times New Roman"/>
                <w:color w:val="0D0D0D"/>
                <w:sz w:val="27"/>
                <w:szCs w:val="27"/>
                <w:shd w:val="clear" w:color="auto" w:fill="FFFFFF"/>
              </w:rPr>
              <w:t>:</w:t>
            </w:r>
            <w:r w:rsidRPr="007D4A69">
              <w:rPr>
                <w:rFonts w:ascii="Times New Roman" w:hAnsi="Times New Roman" w:cs="Times New Roman"/>
                <w:color w:val="0D0D0D"/>
                <w:sz w:val="27"/>
                <w:szCs w:val="27"/>
              </w:rPr>
              <w:t xml:space="preserve"> </w:t>
            </w:r>
          </w:p>
          <w:p w:rsidR="005F1B33" w:rsidRPr="007D4A69" w:rsidRDefault="005F1B33" w:rsidP="005F1B33">
            <w:pPr>
              <w:keepNext/>
              <w:ind w:firstLine="567"/>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 xml:space="preserve">довідки медико-соціальної експертної комісії про групу та причину інвалідності чи виписки з акта огляду медико-соціальною експертною комісією, у якій міститься інформація про групу та причину інвалідності, за формою, затвердженою МОЗ*; </w:t>
            </w:r>
          </w:p>
          <w:p w:rsidR="005F1B33" w:rsidRPr="007D4A69" w:rsidRDefault="005F1B33" w:rsidP="005F1B33">
            <w:pPr>
              <w:keepNext/>
              <w:ind w:firstLine="567"/>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 xml:space="preserve">контракту добровольця територіальної оборони*; </w:t>
            </w:r>
          </w:p>
          <w:p w:rsidR="005F1B33" w:rsidRPr="007D4A69" w:rsidRDefault="005F1B33" w:rsidP="005F1B33">
            <w:pPr>
              <w:keepNext/>
              <w:ind w:firstLine="567"/>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 xml:space="preserve">довідки за формою згідно з додатком 6 до Порядку № 413, виданої командиром військової частини Сил територіальної оборони Збройних Сил, під безпосереднім керівництвом і контролем якого провадиться діяльність добровольчого формування територіальної оборони, за клопотанням командира добровольчого формування територіальної оборони*. </w:t>
            </w:r>
          </w:p>
          <w:p w:rsidR="005F1B33" w:rsidRPr="007D4A69" w:rsidRDefault="005F1B33" w:rsidP="005F1B33">
            <w:pPr>
              <w:keepNext/>
              <w:ind w:firstLine="567"/>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 xml:space="preserve">3) для </w:t>
            </w:r>
            <w:r w:rsidRPr="007D4A69">
              <w:rPr>
                <w:rFonts w:ascii="Times New Roman" w:hAnsi="Times New Roman" w:cs="Times New Roman"/>
                <w:color w:val="0D0D0D"/>
                <w:sz w:val="27"/>
                <w:szCs w:val="27"/>
                <w:shd w:val="clear" w:color="auto" w:fill="FFFFFF"/>
              </w:rPr>
              <w:t xml:space="preserve">працівників підприємств, установ, організацій, які залучалися до забезпечення проведення антитерористичної операції, до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до участі у заходах, необхідних для забезпечення оборони України, захисту безпеки населення та інтересів держави у зв’язку з військовою агресію Російської Федерації проти України і стали особами з інвалідністю внаслідок поранення, контузії, каліцтва або захворювання, одержаних під час забезпечення проведення антитерористичної операції безпосередньо в районах та у період її проведення, під час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забезпечення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та у період здійснення зазначених заходів </w:t>
            </w:r>
            <w:r w:rsidRPr="007D4A69">
              <w:rPr>
                <w:rFonts w:ascii="Times New Roman" w:hAnsi="Times New Roman" w:cs="Times New Roman"/>
                <w:i/>
                <w:iCs/>
                <w:color w:val="0D0D0D"/>
                <w:sz w:val="27"/>
                <w:szCs w:val="27"/>
                <w:shd w:val="clear" w:color="auto" w:fill="FFFFFF"/>
              </w:rPr>
              <w:t>(</w:t>
            </w:r>
            <w:r w:rsidRPr="007D4A69">
              <w:rPr>
                <w:rFonts w:ascii="Times New Roman" w:hAnsi="Times New Roman" w:cs="Times New Roman"/>
                <w:i/>
                <w:iCs/>
                <w:color w:val="0D0D0D"/>
                <w:sz w:val="27"/>
                <w:szCs w:val="27"/>
              </w:rPr>
              <w:t>пункт 11 частини другої статті 7 Закону)</w:t>
            </w:r>
            <w:r w:rsidRPr="007D4A69">
              <w:rPr>
                <w:rFonts w:ascii="Times New Roman" w:hAnsi="Times New Roman" w:cs="Times New Roman"/>
                <w:color w:val="0D0D0D"/>
                <w:sz w:val="27"/>
                <w:szCs w:val="27"/>
              </w:rPr>
              <w:t xml:space="preserve">: </w:t>
            </w:r>
          </w:p>
          <w:p w:rsidR="005F1B33" w:rsidRPr="007D4A69" w:rsidRDefault="005F1B33" w:rsidP="005F1B33">
            <w:pPr>
              <w:keepNext/>
              <w:ind w:firstLine="567"/>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 xml:space="preserve">довідки медико-соціальної експертної комісії про групу та причину інвалідності чи виписка з акта огляду медико-соціальною експертною комісією, у якій міститься інформація про групу та причину інвалідності, за формою, затвердженою МОЗ*; </w:t>
            </w:r>
          </w:p>
          <w:p w:rsidR="005F1B33" w:rsidRPr="007D4A69" w:rsidRDefault="005F1B33" w:rsidP="005F1B33">
            <w:pPr>
              <w:keepNext/>
              <w:ind w:firstLine="567"/>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документів про безпосереднє залучення до виконання завдань антитерористичної операції в районах її проведення, до здійснення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безпосередньо в районах та у період здійснення зазначених заходів, про залучення до виконання мобілізаційних завдань (замовлень) для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або направлення (прибуття) у відрядження для безпосередньої участі в антитерористичній операції в районах її проведення, для здійснення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(витяги з наказів, розпоряджень, посвідчень про відрядження, книг нарядів, матеріалів спеціальних (службових) розслідувань за фактами отримання поранень, документи про виконання підприємствами, установами і організаціями мобілізаційних завдань (замовлень), а також документи, що були підставою для прийняття керівниками підприємств, установ і організацій рішення про направлення осіб у таке відрядження*.</w:t>
            </w:r>
          </w:p>
          <w:p w:rsidR="005F1B33" w:rsidRPr="007D4A69" w:rsidRDefault="005F1B33" w:rsidP="005F1B33">
            <w:pPr>
              <w:keepNext/>
              <w:ind w:firstLine="567"/>
              <w:jc w:val="both"/>
              <w:rPr>
                <w:rFonts w:ascii="Times New Roman" w:hAnsi="Times New Roman" w:cs="Times New Roman"/>
                <w:i/>
                <w:iCs/>
                <w:color w:val="0D0D0D"/>
                <w:sz w:val="27"/>
                <w:szCs w:val="27"/>
              </w:rPr>
            </w:pPr>
            <w:r w:rsidRPr="007D4A69">
              <w:rPr>
                <w:rFonts w:ascii="Times New Roman" w:hAnsi="Times New Roman" w:cs="Times New Roman"/>
                <w:i/>
                <w:iCs/>
                <w:color w:val="0D0D0D"/>
                <w:sz w:val="27"/>
                <w:szCs w:val="27"/>
              </w:rPr>
              <w:t>*Примітка: у разі відсутності оригіналів або копій (сканованих копій) документів вони витребовуються місцевим структурним підрозділом з питань ветеранської політики за задекларованим/зареєстрованим місцем проживання (перебування) або за адресою фактичного місця проживання (для внутрішньо переміщених осіб) заявника в уповноваженого органу або в особи у рамках міжвідомчої взаємодії між суб’єктами владних повноважень у формі документів або відомостей не пізніше ніж через п’ять календарних днів з дати надходження заяви.</w:t>
            </w:r>
          </w:p>
          <w:p w:rsidR="005F1B33" w:rsidRPr="007D4A69" w:rsidRDefault="005F1B33" w:rsidP="005F1B33">
            <w:pPr>
              <w:keepNext/>
              <w:jc w:val="both"/>
              <w:rPr>
                <w:rFonts w:ascii="Times New Roman" w:hAnsi="Times New Roman" w:cs="Times New Roman"/>
                <w:i/>
                <w:iCs/>
                <w:color w:val="0D0D0D"/>
                <w:sz w:val="16"/>
                <w:szCs w:val="16"/>
              </w:rPr>
            </w:pPr>
          </w:p>
          <w:p w:rsidR="005F1B33" w:rsidRPr="007D4A69" w:rsidRDefault="005F1B33" w:rsidP="005F1B33">
            <w:pPr>
              <w:keepNext/>
              <w:ind w:firstLine="567"/>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 xml:space="preserve">4) для </w:t>
            </w:r>
            <w:r w:rsidRPr="007D4A69">
              <w:rPr>
                <w:rFonts w:ascii="Times New Roman" w:hAnsi="Times New Roman" w:cs="Times New Roman"/>
                <w:color w:val="0D0D0D"/>
                <w:sz w:val="27"/>
                <w:szCs w:val="27"/>
                <w:shd w:val="clear" w:color="auto" w:fill="FFFFFF"/>
              </w:rPr>
              <w:t xml:space="preserve">осіб, які стали особами з інвалідністю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її проведення у складі добровольчих формувань, що були утворені або самоорганізувалися для захисту незалежності, суверенітету та територіальної цілісності України, але в подальшому такі добровольчі формування не були включені до складу Збройних Сил України, Міністерства внутрішніх справ України, Національної поліції, Національної гвардії України та інших утворених відповідно до законів України військових формувань та правоохоронних органів, і виконували завдання антитерористичної операції у взаємодії із Збройними Силами України, Міністерством внутрішніх справ України, Національною поліцією, Національною гвардією України та іншими утвореними відповідно до законів України військовими формуваннями та правоохоронними органами </w:t>
            </w:r>
            <w:r w:rsidRPr="007D4A69">
              <w:rPr>
                <w:rFonts w:ascii="Times New Roman" w:hAnsi="Times New Roman" w:cs="Times New Roman"/>
                <w:i/>
                <w:iCs/>
                <w:color w:val="0D0D0D"/>
                <w:sz w:val="27"/>
                <w:szCs w:val="27"/>
                <w:shd w:val="clear" w:color="auto" w:fill="FFFFFF"/>
              </w:rPr>
              <w:t>(</w:t>
            </w:r>
            <w:r w:rsidRPr="007D4A69">
              <w:rPr>
                <w:rFonts w:ascii="Times New Roman" w:hAnsi="Times New Roman" w:cs="Times New Roman"/>
                <w:i/>
                <w:iCs/>
                <w:color w:val="0D0D0D"/>
                <w:sz w:val="27"/>
                <w:szCs w:val="27"/>
              </w:rPr>
              <w:t>пункт 13 частини другої статті 7 Закону):</w:t>
            </w:r>
            <w:r w:rsidRPr="007D4A69">
              <w:rPr>
                <w:rFonts w:ascii="Times New Roman" w:hAnsi="Times New Roman" w:cs="Times New Roman"/>
                <w:color w:val="0D0D0D"/>
                <w:sz w:val="27"/>
                <w:szCs w:val="27"/>
              </w:rPr>
              <w:t xml:space="preserve"> </w:t>
            </w:r>
          </w:p>
          <w:p w:rsidR="005F1B33" w:rsidRPr="007D4A69" w:rsidRDefault="005F1B33" w:rsidP="005F1B33">
            <w:pPr>
              <w:keepNext/>
              <w:ind w:firstLine="567"/>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 xml:space="preserve">довідки медико-соціальної експертної комісії про групу та причину інвалідності; </w:t>
            </w:r>
          </w:p>
          <w:p w:rsidR="005F1B33" w:rsidRPr="007D4A69" w:rsidRDefault="005F1B33" w:rsidP="005F1B33">
            <w:pPr>
              <w:keepNext/>
              <w:ind w:firstLine="567"/>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 xml:space="preserve">клопотання про надання статусу особи з інвалідністю внаслідок війни керівника добровольчого формування, до складу якого входила така особа, або командира (начальника) військової частини (органу, підрозділу) Збройних Сил, МВС, Національної поліції, Національної гвардії або іншого утвореного відповідно до закону військового формування чи  правоохоронного органу, у взаємодії з якими особа виконувала завдання антитерористичної операції. </w:t>
            </w:r>
          </w:p>
          <w:p w:rsidR="005F1B33" w:rsidRPr="007D4A69" w:rsidRDefault="005F1B33" w:rsidP="005F1B33">
            <w:pPr>
              <w:keepNext/>
              <w:ind w:firstLine="567"/>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До клопотання додаються документи, що підтверджують участь особи в антитерористичній операції, або письмові свідчення не менш як двох свідків з числа осіб, які разом з такою особою брали участь в антитерористичній операції та отримали статус учасника бойових дій, або особи з інвалідністю внаслідок війни, або учасника війни; довідка (витяг із наказу) керівника Антитерористичного центру при СБУ, Генерального штабу Збройних Сил про виконання добровольчими формуваннями завдань антитерористичної операції у взаємодії із Збройними Силами, МВС, Національною поліцією, Національною гвардією та іншими утвореними відповідно до закону військовими формуваннями та правоохоронними органами, перебуваючи безпосередньо в районах антитерористичної операції у період її проведення;</w:t>
            </w:r>
          </w:p>
          <w:p w:rsidR="005F1B33" w:rsidRPr="007D4A69" w:rsidRDefault="005F1B33" w:rsidP="005F1B33">
            <w:pPr>
              <w:keepNext/>
              <w:ind w:firstLine="567"/>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 xml:space="preserve">5) для </w:t>
            </w:r>
            <w:r w:rsidRPr="007D4A69">
              <w:rPr>
                <w:rFonts w:ascii="Times New Roman" w:hAnsi="Times New Roman" w:cs="Times New Roman"/>
                <w:color w:val="0D0D0D"/>
                <w:sz w:val="27"/>
                <w:szCs w:val="27"/>
                <w:shd w:val="clear" w:color="auto" w:fill="FFFFFF"/>
              </w:rPr>
              <w:t xml:space="preserve">осіб, які добровільно забезпечували (або добровільно залучалися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тому числі здійснювали волонтерську діяльність) та стали особами з інвалідністю внаслідок поранення, контузії, каліцтва або захворювання, одержаних під час забезпечення проведення антитерористичної операції, перебуваючи безпосередньо в районах та у період її проведення, під час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w:t>
            </w:r>
            <w:r w:rsidRPr="007D4A69">
              <w:rPr>
                <w:rFonts w:ascii="Times New Roman" w:hAnsi="Times New Roman" w:cs="Times New Roman"/>
                <w:i/>
                <w:iCs/>
                <w:color w:val="0D0D0D"/>
                <w:sz w:val="27"/>
                <w:szCs w:val="27"/>
                <w:shd w:val="clear" w:color="auto" w:fill="FFFFFF"/>
              </w:rPr>
              <w:t>(</w:t>
            </w:r>
            <w:r w:rsidRPr="007D4A69">
              <w:rPr>
                <w:rFonts w:ascii="Times New Roman" w:hAnsi="Times New Roman" w:cs="Times New Roman"/>
                <w:i/>
                <w:iCs/>
                <w:color w:val="0D0D0D"/>
                <w:sz w:val="27"/>
                <w:szCs w:val="27"/>
              </w:rPr>
              <w:t>пункт 14 частини другої статті 7 Закону)</w:t>
            </w:r>
            <w:r w:rsidRPr="007D4A69">
              <w:rPr>
                <w:rFonts w:ascii="Times New Roman" w:hAnsi="Times New Roman" w:cs="Times New Roman"/>
                <w:color w:val="0D0D0D"/>
                <w:sz w:val="27"/>
                <w:szCs w:val="27"/>
              </w:rPr>
              <w:t xml:space="preserve"> (у тому числі тих, які провадили волонтерську діяльність за напрямами, визначеними абзацом дев’ятим частини третьої статті 1 Закону України “Про волонтерську діяльність”): </w:t>
            </w:r>
          </w:p>
          <w:p w:rsidR="005F1B33" w:rsidRPr="007D4A69" w:rsidRDefault="005F1B33" w:rsidP="005F1B33">
            <w:pPr>
              <w:keepNext/>
              <w:ind w:firstLine="567"/>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 xml:space="preserve">довідки медико-соціальної експертної комісії про групу та причину інвалідності; </w:t>
            </w:r>
          </w:p>
          <w:p w:rsidR="005F1B33" w:rsidRPr="007D4A69" w:rsidRDefault="005F1B33" w:rsidP="005F1B33">
            <w:pPr>
              <w:keepNext/>
              <w:ind w:firstLine="567"/>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довідки (витягу із наказу) керівника Антитерористичного центру при СБУ, Генерального штабу Збройних Сил про добровільне забезпечення або добровільне залучення особи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або рішення суду про встановлення факту добровільного забезпечення або добровільного залучення особи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разі відсутності зазначеної довідки (витягу із наказу);</w:t>
            </w:r>
          </w:p>
          <w:p w:rsidR="005F1B33" w:rsidRPr="007D4A69" w:rsidRDefault="005F1B33" w:rsidP="005F1B33">
            <w:pPr>
              <w:keepNext/>
              <w:ind w:firstLine="567"/>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 xml:space="preserve">6) для </w:t>
            </w:r>
            <w:r w:rsidRPr="007D4A69">
              <w:rPr>
                <w:rFonts w:ascii="Times New Roman" w:hAnsi="Times New Roman" w:cs="Times New Roman"/>
                <w:color w:val="0D0D0D"/>
                <w:sz w:val="27"/>
                <w:szCs w:val="27"/>
                <w:shd w:val="clear" w:color="auto" w:fill="FFFFFF"/>
              </w:rPr>
              <w:t xml:space="preserve">осіб, які стали особами з інвалідністю внаслідок поранення, контузії, каліцтва або захворювання, одержаних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період дії воєнного стану внаслідок самооборони під час виконання завдань, пов’язаних із запровадженням і здійсненням заходів правового режиму воєнного стану </w:t>
            </w:r>
            <w:r w:rsidRPr="007D4A69">
              <w:rPr>
                <w:rFonts w:ascii="Times New Roman" w:hAnsi="Times New Roman" w:cs="Times New Roman"/>
                <w:i/>
                <w:iCs/>
                <w:color w:val="0D0D0D"/>
                <w:sz w:val="27"/>
                <w:szCs w:val="27"/>
                <w:shd w:val="clear" w:color="auto" w:fill="FFFFFF"/>
              </w:rPr>
              <w:t>(</w:t>
            </w:r>
            <w:r w:rsidRPr="007D4A69">
              <w:rPr>
                <w:rFonts w:ascii="Times New Roman" w:hAnsi="Times New Roman" w:cs="Times New Roman"/>
                <w:i/>
                <w:iCs/>
                <w:color w:val="0D0D0D"/>
                <w:sz w:val="27"/>
                <w:szCs w:val="27"/>
              </w:rPr>
              <w:t>пункт 16 частини другої статті 7 Закону):</w:t>
            </w:r>
            <w:r w:rsidRPr="007D4A69">
              <w:rPr>
                <w:rFonts w:ascii="Times New Roman" w:hAnsi="Times New Roman" w:cs="Times New Roman"/>
                <w:color w:val="0D0D0D"/>
                <w:sz w:val="27"/>
                <w:szCs w:val="27"/>
              </w:rPr>
              <w:t xml:space="preserve"> </w:t>
            </w:r>
          </w:p>
          <w:p w:rsidR="005F1B33" w:rsidRPr="007D4A69" w:rsidRDefault="005F1B33" w:rsidP="005F1B33">
            <w:pPr>
              <w:keepNext/>
              <w:ind w:firstLine="567"/>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 xml:space="preserve">довідки медико-соціальної експертної комісії про групу та причину інвалідності; </w:t>
            </w:r>
          </w:p>
          <w:p w:rsidR="005F1B33" w:rsidRPr="007D4A69" w:rsidRDefault="005F1B33" w:rsidP="005F1B33">
            <w:pPr>
              <w:keepNext/>
              <w:ind w:firstLine="567"/>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довідки за формою згідно з додатком 6 до Порядку № 413, виданої Мінветеранів.</w:t>
            </w:r>
          </w:p>
          <w:p w:rsidR="005F1B33" w:rsidRPr="007D4A69" w:rsidRDefault="005F1B33" w:rsidP="005F1B33">
            <w:pPr>
              <w:keepNext/>
              <w:ind w:firstLine="567"/>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До заяви додається фотокартка (кольорова, матова) 3х4 см.</w:t>
            </w:r>
          </w:p>
        </w:tc>
      </w:tr>
      <w:tr w:rsidR="005F1B33" w:rsidRPr="00B02BCA" w:rsidTr="005F1B33">
        <w:trPr>
          <w:trHeight w:val="1328"/>
        </w:trPr>
        <w:tc>
          <w:tcPr>
            <w:tcW w:w="783" w:type="dxa"/>
            <w:tcBorders>
              <w:top w:val="single" w:sz="6" w:space="0" w:color="000000"/>
              <w:left w:val="single" w:sz="6" w:space="0" w:color="000000"/>
              <w:bottom w:val="single" w:sz="6" w:space="0" w:color="000000"/>
              <w:right w:val="single" w:sz="6" w:space="0" w:color="000000"/>
            </w:tcBorders>
          </w:tcPr>
          <w:p w:rsidR="005F1B33" w:rsidRPr="007D4A69" w:rsidRDefault="005F1B33" w:rsidP="005F1B33">
            <w:pPr>
              <w:rPr>
                <w:rFonts w:ascii="Times New Roman" w:hAnsi="Times New Roman" w:cs="Times New Roman"/>
                <w:color w:val="0D0D0D"/>
                <w:sz w:val="27"/>
                <w:szCs w:val="27"/>
              </w:rPr>
            </w:pPr>
            <w:r w:rsidRPr="007D4A69">
              <w:rPr>
                <w:rFonts w:ascii="Times New Roman" w:hAnsi="Times New Roman" w:cs="Times New Roman"/>
                <w:color w:val="0D0D0D"/>
                <w:sz w:val="27"/>
                <w:szCs w:val="27"/>
              </w:rPr>
              <w:t>8</w:t>
            </w:r>
          </w:p>
        </w:tc>
        <w:tc>
          <w:tcPr>
            <w:tcW w:w="5245" w:type="dxa"/>
            <w:tcBorders>
              <w:top w:val="single" w:sz="6" w:space="0" w:color="000000"/>
              <w:left w:val="single" w:sz="6" w:space="0" w:color="000000"/>
              <w:bottom w:val="single" w:sz="6" w:space="0" w:color="000000"/>
              <w:right w:val="single" w:sz="6" w:space="0" w:color="000000"/>
            </w:tcBorders>
          </w:tcPr>
          <w:p w:rsidR="005F1B33" w:rsidRPr="007D4A69" w:rsidRDefault="005F1B33" w:rsidP="005F1B33">
            <w:pPr>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Спосіб подання документів, необхідних для отримання адміністративної послуги</w:t>
            </w:r>
          </w:p>
        </w:tc>
        <w:tc>
          <w:tcPr>
            <w:tcW w:w="9032" w:type="dxa"/>
            <w:tcBorders>
              <w:top w:val="single" w:sz="6" w:space="0" w:color="000000"/>
              <w:left w:val="single" w:sz="6" w:space="0" w:color="000000"/>
              <w:bottom w:val="single" w:sz="6" w:space="0" w:color="000000"/>
              <w:right w:val="single" w:sz="6" w:space="0" w:color="000000"/>
            </w:tcBorders>
          </w:tcPr>
          <w:p w:rsidR="005F1B33" w:rsidRPr="007D4A69" w:rsidRDefault="005F1B33" w:rsidP="005F1B33">
            <w:pPr>
              <w:ind w:firstLine="567"/>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1. Заява довільної форми та документи подаються особисто, законним представником або уповноваженою особою безпосередньо місцевому структурному підрозділу з питань ветеранської політики за задекларованим/зареєстрованим місцем проживання (перебування) або за адресою фактичного місця проживання (для внутрішньо переміщених осіб) заявника або через центр.</w:t>
            </w:r>
          </w:p>
          <w:p w:rsidR="005F1B33" w:rsidRPr="007D4A69" w:rsidRDefault="005F1B33" w:rsidP="005F1B33">
            <w:pPr>
              <w:ind w:firstLine="567"/>
              <w:jc w:val="both"/>
              <w:rPr>
                <w:rFonts w:ascii="Times New Roman" w:hAnsi="Times New Roman" w:cs="Times New Roman"/>
                <w:color w:val="0D0D0D"/>
                <w:sz w:val="16"/>
                <w:szCs w:val="16"/>
              </w:rPr>
            </w:pPr>
          </w:p>
          <w:p w:rsidR="005F1B33" w:rsidRPr="007D4A69" w:rsidRDefault="005F1B33" w:rsidP="005F1B33">
            <w:pPr>
              <w:ind w:firstLine="567"/>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2. Заява у паперовій формі згідно з додатком до Порядку № 685 та необхідні документи подаються особисто, законним представником або уповноваженою особою:</w:t>
            </w:r>
          </w:p>
          <w:p w:rsidR="005F1B33" w:rsidRPr="007D4A69" w:rsidRDefault="005F1B33" w:rsidP="005F1B33">
            <w:pPr>
              <w:ind w:firstLine="567"/>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1) безпосередньо місцевому структурному підрозділу з питань ветеранської політики за задекларованим/зареєстрованим місцем проживання (перебування) або за адресою фактичного місця проживання (для внутрішньо переміщених осіб) заявника;</w:t>
            </w:r>
          </w:p>
          <w:p w:rsidR="005F1B33" w:rsidRPr="007D4A69" w:rsidRDefault="005F1B33" w:rsidP="005F1B33">
            <w:pPr>
              <w:ind w:firstLine="567"/>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2) надсилаються засобами поштового зв’язку місцевому структурному підрозділу з питань ветеранської політики за задекларованим/зареєстрованим місцем проживання (перебування) або за адресою фактичного місця проживання (для внутрішньо переміщених осіб) заявника;</w:t>
            </w:r>
          </w:p>
          <w:p w:rsidR="005F1B33" w:rsidRPr="007D4A69" w:rsidRDefault="005F1B33" w:rsidP="005F1B33">
            <w:pPr>
              <w:ind w:firstLine="567"/>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3) до центру за задекларованим/зареєстрованим місцем проживання (перебування) або за адресою фактичного місця проживання (для внутрішньо переміщених осіб) заявника.</w:t>
            </w:r>
          </w:p>
          <w:p w:rsidR="005F1B33" w:rsidRPr="007D4A69" w:rsidRDefault="005F1B33" w:rsidP="005F1B33">
            <w:pPr>
              <w:ind w:firstLine="567"/>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У разі подання заяви у паперовій формі працівник місцевого структурного підрозділу з питань ветеранської політики або адміністратор центру на вимогу заявника складає заяву в електронній формі, друкує її та надає заявнику для перевірки та підписання.</w:t>
            </w:r>
          </w:p>
          <w:p w:rsidR="005F1B33" w:rsidRPr="007D4A69" w:rsidRDefault="005F1B33" w:rsidP="005F1B33">
            <w:pPr>
              <w:ind w:firstLine="567"/>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 xml:space="preserve">Заява у паперовій формі з необхідними документами приймається адміністратором центру виключно з формуванням електронної справи та не пізніше ніж протягом наступного робочого дня після її формування через електронний кабінет передається до місцевого структурного підрозділу з питань ветеранської політики за задекларованим/зареєстрованим місцем проживання (перебування) або за адресою фактичного місця проживання (для внутрішньо переміщених осіб) заявника. </w:t>
            </w:r>
          </w:p>
          <w:p w:rsidR="005F1B33" w:rsidRPr="007D4A69" w:rsidRDefault="005F1B33" w:rsidP="005F1B33">
            <w:pPr>
              <w:ind w:firstLine="567"/>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У разі відсутності технічної можливості передати заяву з необхідними документами через електронний кабінет така заява не пізніше ніж через три дні після її прийняття передається до місцевого структурного підрозділу з питань ветеранської політики за задекларованим/зареєстрованим місцем проживання (перебування) або за адресою фактичного місця проживання (для внутрішньо переміщених осіб) заявника у паперовій формі.</w:t>
            </w:r>
          </w:p>
          <w:p w:rsidR="005F1B33" w:rsidRPr="007D4A69" w:rsidRDefault="005F1B33" w:rsidP="005F1B33">
            <w:pPr>
              <w:ind w:firstLine="283"/>
              <w:jc w:val="both"/>
              <w:rPr>
                <w:rFonts w:ascii="Times New Roman" w:hAnsi="Times New Roman" w:cs="Times New Roman"/>
                <w:color w:val="0D0D0D"/>
                <w:sz w:val="16"/>
                <w:szCs w:val="16"/>
              </w:rPr>
            </w:pPr>
          </w:p>
          <w:p w:rsidR="005F1B33" w:rsidRPr="007D4A69" w:rsidRDefault="005F1B33" w:rsidP="005F1B33">
            <w:pPr>
              <w:ind w:firstLine="567"/>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 xml:space="preserve">3. Заява в електронній формі подається заявниками з числа осіб, зазначених у пункті 11 частини другої статті 7 Закону, засобами Порталу Дія (для законних представників або уповноважених осіб зазначених осіб за наявності технічної можливості) або засобами Реєстру. </w:t>
            </w:r>
          </w:p>
          <w:p w:rsidR="005F1B33" w:rsidRPr="007D4A69" w:rsidRDefault="005F1B33" w:rsidP="005F1B33">
            <w:pPr>
              <w:ind w:firstLine="567"/>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 xml:space="preserve">Подати заяву в електронній формі засобами Порталу Дія може громадянин України, засобами Реєстру – громадянин України, іноземець або особа без громадянства (за наявності реєстраційного номера облікової картки платника податків). Заява в електронній формі засобами Порталу Дія та/або Реєстру незалежно від адреси задекларованого/зареєстрованого місця проживання (перебування) заявника може бути подана адміністратором центру, який здійснює ідентифікацію заявника шляхом пред’явлення заявником паспорта громадянина України або тимчасового посвідчення громадянина України (для громадян України), паспортного документа іноземця або документа, що посвідчує особу без громадянства, або посвідки на постійне проживання, або посвідки на тимчасове проживання, або посвідчення біженця, або посвідчення особи, яка потребує додаткового захисту, або іншого документа, що підтверджує законність перебування іноземця або особи без громадянства на території України, крім довідки про звернення за захистом в Україні та довідки про звернення за визнанням особою без громадянства (для іноземців та осіб без громадянства), після проходження електронної ідентифікації та автентифікації з використанням інтегрованої системи електронної ідентифікації, електронного підпису або інших засобів електронної ідентифікації, які дають змогу однозначно встановити особу адміністратора центру. </w:t>
            </w:r>
          </w:p>
          <w:p w:rsidR="005F1B33" w:rsidRPr="007D4A69" w:rsidRDefault="005F1B33" w:rsidP="005F1B33">
            <w:pPr>
              <w:ind w:firstLine="567"/>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Після формування заяви в електронній формі засобами Порталу Дія або Реєстру на неї адміністратором центру накладається кваліфікований електронний підпис або удосконалений електронний підпис, що базується на кваліфікованому сертифікаті електронного підпису.</w:t>
            </w:r>
          </w:p>
        </w:tc>
      </w:tr>
      <w:tr w:rsidR="005F1B33" w:rsidRPr="00B02BCA" w:rsidTr="005F1B33">
        <w:tc>
          <w:tcPr>
            <w:tcW w:w="783" w:type="dxa"/>
            <w:tcBorders>
              <w:top w:val="single" w:sz="6" w:space="0" w:color="000000"/>
              <w:left w:val="single" w:sz="6" w:space="0" w:color="000000"/>
              <w:bottom w:val="single" w:sz="6" w:space="0" w:color="000000"/>
              <w:right w:val="single" w:sz="6" w:space="0" w:color="000000"/>
            </w:tcBorders>
          </w:tcPr>
          <w:p w:rsidR="005F1B33" w:rsidRPr="007D4A69" w:rsidRDefault="005F1B33" w:rsidP="005F1B33">
            <w:pPr>
              <w:rPr>
                <w:rFonts w:ascii="Times New Roman" w:hAnsi="Times New Roman" w:cs="Times New Roman"/>
                <w:color w:val="0D0D0D"/>
                <w:sz w:val="27"/>
                <w:szCs w:val="27"/>
              </w:rPr>
            </w:pPr>
            <w:r w:rsidRPr="007D4A69">
              <w:rPr>
                <w:rFonts w:ascii="Times New Roman" w:hAnsi="Times New Roman" w:cs="Times New Roman"/>
                <w:color w:val="0D0D0D"/>
                <w:sz w:val="27"/>
                <w:szCs w:val="27"/>
              </w:rPr>
              <w:t>9</w:t>
            </w:r>
          </w:p>
        </w:tc>
        <w:tc>
          <w:tcPr>
            <w:tcW w:w="5245" w:type="dxa"/>
            <w:tcBorders>
              <w:top w:val="single" w:sz="6" w:space="0" w:color="000000"/>
              <w:left w:val="single" w:sz="6" w:space="0" w:color="000000"/>
              <w:bottom w:val="single" w:sz="6" w:space="0" w:color="000000"/>
              <w:right w:val="single" w:sz="6" w:space="0" w:color="000000"/>
            </w:tcBorders>
          </w:tcPr>
          <w:p w:rsidR="005F1B33" w:rsidRPr="007D4A69" w:rsidRDefault="005F1B33" w:rsidP="005F1B33">
            <w:pPr>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Платність (безоплатність) надання адміністративної послуги</w:t>
            </w:r>
          </w:p>
        </w:tc>
        <w:tc>
          <w:tcPr>
            <w:tcW w:w="9032" w:type="dxa"/>
            <w:tcBorders>
              <w:top w:val="single" w:sz="6" w:space="0" w:color="000000"/>
              <w:left w:val="single" w:sz="6" w:space="0" w:color="000000"/>
              <w:bottom w:val="single" w:sz="6" w:space="0" w:color="000000"/>
              <w:right w:val="single" w:sz="6" w:space="0" w:color="000000"/>
            </w:tcBorders>
          </w:tcPr>
          <w:p w:rsidR="005F1B33" w:rsidRPr="007D4A69" w:rsidRDefault="005F1B33" w:rsidP="005F1B33">
            <w:pPr>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Безоплатно</w:t>
            </w:r>
          </w:p>
        </w:tc>
      </w:tr>
      <w:tr w:rsidR="005F1B33" w:rsidRPr="00B02BCA" w:rsidTr="005F1B33">
        <w:tc>
          <w:tcPr>
            <w:tcW w:w="783" w:type="dxa"/>
            <w:tcBorders>
              <w:top w:val="single" w:sz="6" w:space="0" w:color="000000"/>
              <w:left w:val="single" w:sz="6" w:space="0" w:color="000000"/>
              <w:bottom w:val="single" w:sz="6" w:space="0" w:color="000000"/>
              <w:right w:val="single" w:sz="6" w:space="0" w:color="000000"/>
            </w:tcBorders>
          </w:tcPr>
          <w:p w:rsidR="005F1B33" w:rsidRPr="007D4A69" w:rsidRDefault="005F1B33" w:rsidP="005F1B33">
            <w:pPr>
              <w:rPr>
                <w:rFonts w:ascii="Times New Roman" w:hAnsi="Times New Roman" w:cs="Times New Roman"/>
                <w:color w:val="0D0D0D"/>
                <w:sz w:val="27"/>
                <w:szCs w:val="27"/>
              </w:rPr>
            </w:pPr>
            <w:r w:rsidRPr="007D4A69">
              <w:rPr>
                <w:rFonts w:ascii="Times New Roman" w:hAnsi="Times New Roman" w:cs="Times New Roman"/>
                <w:color w:val="0D0D0D"/>
                <w:sz w:val="27"/>
                <w:szCs w:val="27"/>
              </w:rPr>
              <w:t>10</w:t>
            </w:r>
          </w:p>
        </w:tc>
        <w:tc>
          <w:tcPr>
            <w:tcW w:w="5245" w:type="dxa"/>
            <w:tcBorders>
              <w:top w:val="single" w:sz="6" w:space="0" w:color="000000"/>
              <w:left w:val="single" w:sz="6" w:space="0" w:color="000000"/>
              <w:bottom w:val="single" w:sz="6" w:space="0" w:color="000000"/>
              <w:right w:val="single" w:sz="6" w:space="0" w:color="000000"/>
            </w:tcBorders>
          </w:tcPr>
          <w:p w:rsidR="005F1B33" w:rsidRPr="007D4A69" w:rsidRDefault="005F1B33" w:rsidP="005F1B33">
            <w:pPr>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Строк надання адміністративної послуги</w:t>
            </w:r>
          </w:p>
        </w:tc>
        <w:tc>
          <w:tcPr>
            <w:tcW w:w="9032" w:type="dxa"/>
            <w:tcBorders>
              <w:top w:val="single" w:sz="6" w:space="0" w:color="000000"/>
              <w:left w:val="single" w:sz="6" w:space="0" w:color="000000"/>
              <w:bottom w:val="single" w:sz="6" w:space="0" w:color="000000"/>
              <w:right w:val="single" w:sz="6" w:space="0" w:color="000000"/>
            </w:tcBorders>
          </w:tcPr>
          <w:p w:rsidR="005F1B33" w:rsidRPr="007D4A69" w:rsidRDefault="005F1B33" w:rsidP="005F1B33">
            <w:pPr>
              <w:shd w:val="clear" w:color="auto" w:fill="FFFFFF"/>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30 календарних днів</w:t>
            </w:r>
          </w:p>
          <w:p w:rsidR="005F1B33" w:rsidRPr="007D4A69" w:rsidRDefault="005F1B33" w:rsidP="005F1B33">
            <w:pPr>
              <w:jc w:val="both"/>
              <w:rPr>
                <w:rFonts w:ascii="Times New Roman" w:hAnsi="Times New Roman" w:cs="Times New Roman"/>
                <w:color w:val="0D0D0D"/>
                <w:sz w:val="27"/>
                <w:szCs w:val="27"/>
              </w:rPr>
            </w:pPr>
          </w:p>
        </w:tc>
      </w:tr>
      <w:tr w:rsidR="005F1B33" w:rsidRPr="00B02BCA" w:rsidTr="005F1B33">
        <w:tc>
          <w:tcPr>
            <w:tcW w:w="783" w:type="dxa"/>
            <w:tcBorders>
              <w:top w:val="single" w:sz="6" w:space="0" w:color="000000"/>
              <w:left w:val="single" w:sz="6" w:space="0" w:color="000000"/>
              <w:bottom w:val="single" w:sz="6" w:space="0" w:color="000000"/>
              <w:right w:val="single" w:sz="6" w:space="0" w:color="000000"/>
            </w:tcBorders>
          </w:tcPr>
          <w:p w:rsidR="005F1B33" w:rsidRPr="007D4A69" w:rsidRDefault="005F1B33" w:rsidP="005F1B33">
            <w:pPr>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10.1</w:t>
            </w:r>
          </w:p>
        </w:tc>
        <w:tc>
          <w:tcPr>
            <w:tcW w:w="5245" w:type="dxa"/>
            <w:tcBorders>
              <w:top w:val="single" w:sz="6" w:space="0" w:color="000000"/>
              <w:left w:val="single" w:sz="6" w:space="0" w:color="000000"/>
              <w:bottom w:val="single" w:sz="6" w:space="0" w:color="000000"/>
              <w:right w:val="single" w:sz="6" w:space="0" w:color="000000"/>
            </w:tcBorders>
          </w:tcPr>
          <w:p w:rsidR="005F1B33" w:rsidRPr="007D4A69" w:rsidRDefault="005F1B33" w:rsidP="005F1B33">
            <w:pPr>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Підстави</w:t>
            </w:r>
            <w:r w:rsidRPr="007D4A69">
              <w:rPr>
                <w:rFonts w:ascii="Times New Roman" w:hAnsi="Times New Roman" w:cs="Times New Roman"/>
                <w:color w:val="0D0D0D"/>
                <w:spacing w:val="-3"/>
                <w:sz w:val="27"/>
                <w:szCs w:val="27"/>
              </w:rPr>
              <w:t xml:space="preserve"> </w:t>
            </w:r>
            <w:r w:rsidRPr="007D4A69">
              <w:rPr>
                <w:rFonts w:ascii="Times New Roman" w:hAnsi="Times New Roman" w:cs="Times New Roman"/>
                <w:color w:val="0D0D0D"/>
                <w:sz w:val="27"/>
                <w:szCs w:val="27"/>
              </w:rPr>
              <w:t>для</w:t>
            </w:r>
            <w:r w:rsidRPr="007D4A69">
              <w:rPr>
                <w:rFonts w:ascii="Times New Roman" w:hAnsi="Times New Roman" w:cs="Times New Roman"/>
                <w:color w:val="0D0D0D"/>
                <w:spacing w:val="-1"/>
                <w:sz w:val="27"/>
                <w:szCs w:val="27"/>
              </w:rPr>
              <w:t xml:space="preserve"> </w:t>
            </w:r>
            <w:r w:rsidRPr="007D4A69">
              <w:rPr>
                <w:rFonts w:ascii="Times New Roman" w:hAnsi="Times New Roman" w:cs="Times New Roman"/>
                <w:color w:val="0D0D0D"/>
                <w:sz w:val="27"/>
                <w:szCs w:val="27"/>
              </w:rPr>
              <w:t>залишення</w:t>
            </w:r>
            <w:r w:rsidRPr="007D4A69">
              <w:rPr>
                <w:rFonts w:ascii="Times New Roman" w:hAnsi="Times New Roman" w:cs="Times New Roman"/>
                <w:color w:val="0D0D0D"/>
                <w:spacing w:val="-1"/>
                <w:sz w:val="27"/>
                <w:szCs w:val="27"/>
              </w:rPr>
              <w:t xml:space="preserve"> </w:t>
            </w:r>
            <w:r w:rsidRPr="007D4A69">
              <w:rPr>
                <w:rFonts w:ascii="Times New Roman" w:hAnsi="Times New Roman" w:cs="Times New Roman"/>
                <w:color w:val="0D0D0D"/>
                <w:sz w:val="27"/>
                <w:szCs w:val="27"/>
              </w:rPr>
              <w:t>заяви</w:t>
            </w:r>
            <w:r w:rsidRPr="007D4A69">
              <w:rPr>
                <w:rFonts w:ascii="Times New Roman" w:hAnsi="Times New Roman" w:cs="Times New Roman"/>
                <w:color w:val="0D0D0D"/>
                <w:spacing w:val="-1"/>
                <w:sz w:val="27"/>
                <w:szCs w:val="27"/>
              </w:rPr>
              <w:t xml:space="preserve"> </w:t>
            </w:r>
            <w:r w:rsidRPr="007D4A69">
              <w:rPr>
                <w:rFonts w:ascii="Times New Roman" w:hAnsi="Times New Roman" w:cs="Times New Roman"/>
                <w:color w:val="0D0D0D"/>
                <w:sz w:val="27"/>
                <w:szCs w:val="27"/>
              </w:rPr>
              <w:t>без</w:t>
            </w:r>
            <w:r w:rsidRPr="007D4A69">
              <w:rPr>
                <w:rFonts w:ascii="Times New Roman" w:hAnsi="Times New Roman" w:cs="Times New Roman"/>
                <w:color w:val="0D0D0D"/>
                <w:spacing w:val="-1"/>
                <w:sz w:val="27"/>
                <w:szCs w:val="27"/>
              </w:rPr>
              <w:t xml:space="preserve"> </w:t>
            </w:r>
            <w:r w:rsidRPr="007D4A69">
              <w:rPr>
                <w:rFonts w:ascii="Times New Roman" w:hAnsi="Times New Roman" w:cs="Times New Roman"/>
                <w:color w:val="0D0D0D"/>
                <w:sz w:val="27"/>
                <w:szCs w:val="27"/>
              </w:rPr>
              <w:t>руху</w:t>
            </w:r>
          </w:p>
        </w:tc>
        <w:tc>
          <w:tcPr>
            <w:tcW w:w="9032" w:type="dxa"/>
            <w:tcBorders>
              <w:top w:val="single" w:sz="6" w:space="0" w:color="000000"/>
              <w:left w:val="single" w:sz="6" w:space="0" w:color="000000"/>
              <w:bottom w:val="single" w:sz="6" w:space="0" w:color="000000"/>
              <w:right w:val="single" w:sz="6" w:space="0" w:color="000000"/>
            </w:tcBorders>
          </w:tcPr>
          <w:p w:rsidR="005F1B33" w:rsidRPr="007D4A69" w:rsidRDefault="005F1B33" w:rsidP="005F1B33">
            <w:pPr>
              <w:pStyle w:val="TableParagraph"/>
              <w:ind w:left="0"/>
              <w:jc w:val="both"/>
              <w:rPr>
                <w:color w:val="0D0D0D"/>
                <w:sz w:val="27"/>
                <w:szCs w:val="27"/>
              </w:rPr>
            </w:pPr>
            <w:r w:rsidRPr="007D4A69">
              <w:rPr>
                <w:color w:val="0D0D0D"/>
                <w:sz w:val="27"/>
                <w:szCs w:val="27"/>
              </w:rPr>
              <w:t>Подання</w:t>
            </w:r>
            <w:r w:rsidRPr="007D4A69">
              <w:rPr>
                <w:color w:val="0D0D0D"/>
                <w:spacing w:val="-3"/>
                <w:sz w:val="27"/>
                <w:szCs w:val="27"/>
              </w:rPr>
              <w:t xml:space="preserve"> </w:t>
            </w:r>
            <w:r w:rsidRPr="007D4A69">
              <w:rPr>
                <w:color w:val="0D0D0D"/>
                <w:sz w:val="27"/>
                <w:szCs w:val="27"/>
              </w:rPr>
              <w:t>заяви</w:t>
            </w:r>
            <w:r w:rsidRPr="007D4A69">
              <w:rPr>
                <w:color w:val="0D0D0D"/>
                <w:spacing w:val="-3"/>
                <w:sz w:val="27"/>
                <w:szCs w:val="27"/>
              </w:rPr>
              <w:t xml:space="preserve"> </w:t>
            </w:r>
            <w:r w:rsidRPr="007D4A69">
              <w:rPr>
                <w:color w:val="0D0D0D"/>
                <w:sz w:val="27"/>
                <w:szCs w:val="27"/>
              </w:rPr>
              <w:t>з</w:t>
            </w:r>
            <w:r w:rsidRPr="007D4A69">
              <w:rPr>
                <w:color w:val="0D0D0D"/>
                <w:spacing w:val="-3"/>
                <w:sz w:val="27"/>
                <w:szCs w:val="27"/>
              </w:rPr>
              <w:t xml:space="preserve"> </w:t>
            </w:r>
            <w:r w:rsidRPr="007D4A69">
              <w:rPr>
                <w:color w:val="0D0D0D"/>
                <w:sz w:val="27"/>
                <w:szCs w:val="27"/>
              </w:rPr>
              <w:t>порушенням</w:t>
            </w:r>
            <w:r w:rsidRPr="007D4A69">
              <w:rPr>
                <w:color w:val="0D0D0D"/>
                <w:spacing w:val="-2"/>
                <w:sz w:val="27"/>
                <w:szCs w:val="27"/>
              </w:rPr>
              <w:t xml:space="preserve"> </w:t>
            </w:r>
            <w:r w:rsidRPr="007D4A69">
              <w:rPr>
                <w:color w:val="0D0D0D"/>
                <w:sz w:val="27"/>
                <w:szCs w:val="27"/>
              </w:rPr>
              <w:t>встановлених</w:t>
            </w:r>
            <w:r w:rsidRPr="007D4A69">
              <w:rPr>
                <w:color w:val="0D0D0D"/>
                <w:spacing w:val="-3"/>
                <w:sz w:val="27"/>
                <w:szCs w:val="27"/>
              </w:rPr>
              <w:t xml:space="preserve"> </w:t>
            </w:r>
            <w:r w:rsidRPr="007D4A69">
              <w:rPr>
                <w:color w:val="0D0D0D"/>
                <w:sz w:val="27"/>
                <w:szCs w:val="27"/>
              </w:rPr>
              <w:t>законодавством</w:t>
            </w:r>
            <w:r w:rsidRPr="007D4A69">
              <w:rPr>
                <w:color w:val="0D0D0D"/>
                <w:spacing w:val="-3"/>
                <w:sz w:val="27"/>
                <w:szCs w:val="27"/>
              </w:rPr>
              <w:t xml:space="preserve"> </w:t>
            </w:r>
            <w:r w:rsidRPr="007D4A69">
              <w:rPr>
                <w:color w:val="0D0D0D"/>
                <w:sz w:val="27"/>
                <w:szCs w:val="27"/>
              </w:rPr>
              <w:t>вимог</w:t>
            </w:r>
            <w:r w:rsidRPr="007D4A69">
              <w:rPr>
                <w:color w:val="0D0D0D"/>
                <w:spacing w:val="-3"/>
                <w:sz w:val="27"/>
                <w:szCs w:val="27"/>
              </w:rPr>
              <w:br/>
            </w:r>
            <w:r w:rsidRPr="007D4A69">
              <w:rPr>
                <w:color w:val="0D0D0D"/>
                <w:sz w:val="27"/>
                <w:szCs w:val="27"/>
              </w:rPr>
              <w:t>(ст.</w:t>
            </w:r>
            <w:r w:rsidRPr="007D4A69">
              <w:rPr>
                <w:color w:val="0D0D0D"/>
                <w:spacing w:val="-2"/>
                <w:sz w:val="27"/>
                <w:szCs w:val="27"/>
              </w:rPr>
              <w:t xml:space="preserve"> </w:t>
            </w:r>
            <w:r w:rsidRPr="007D4A69">
              <w:rPr>
                <w:color w:val="0D0D0D"/>
                <w:sz w:val="27"/>
                <w:szCs w:val="27"/>
              </w:rPr>
              <w:t>43 Закону</w:t>
            </w:r>
            <w:r w:rsidRPr="007D4A69">
              <w:rPr>
                <w:color w:val="0D0D0D"/>
                <w:spacing w:val="-3"/>
                <w:sz w:val="27"/>
                <w:szCs w:val="27"/>
              </w:rPr>
              <w:t xml:space="preserve"> </w:t>
            </w:r>
            <w:r w:rsidRPr="007D4A69">
              <w:rPr>
                <w:color w:val="0D0D0D"/>
                <w:sz w:val="27"/>
                <w:szCs w:val="27"/>
              </w:rPr>
              <w:t>України</w:t>
            </w:r>
            <w:r w:rsidRPr="007D4A69">
              <w:rPr>
                <w:color w:val="0D0D0D"/>
                <w:spacing w:val="-3"/>
                <w:sz w:val="27"/>
                <w:szCs w:val="27"/>
              </w:rPr>
              <w:t xml:space="preserve"> </w:t>
            </w:r>
            <w:r w:rsidRPr="007D4A69">
              <w:rPr>
                <w:color w:val="0D0D0D"/>
                <w:sz w:val="27"/>
                <w:szCs w:val="27"/>
              </w:rPr>
              <w:t>“Про</w:t>
            </w:r>
            <w:r w:rsidRPr="007D4A69">
              <w:rPr>
                <w:color w:val="0D0D0D"/>
                <w:spacing w:val="-3"/>
                <w:sz w:val="27"/>
                <w:szCs w:val="27"/>
              </w:rPr>
              <w:t xml:space="preserve"> </w:t>
            </w:r>
            <w:r w:rsidRPr="007D4A69">
              <w:rPr>
                <w:color w:val="0D0D0D"/>
                <w:sz w:val="27"/>
                <w:szCs w:val="27"/>
              </w:rPr>
              <w:t>адміністративну</w:t>
            </w:r>
            <w:r w:rsidRPr="007D4A69">
              <w:rPr>
                <w:color w:val="0D0D0D"/>
                <w:spacing w:val="-2"/>
                <w:sz w:val="27"/>
                <w:szCs w:val="27"/>
              </w:rPr>
              <w:t xml:space="preserve"> </w:t>
            </w:r>
            <w:r w:rsidRPr="007D4A69">
              <w:rPr>
                <w:color w:val="0D0D0D"/>
                <w:sz w:val="27"/>
                <w:szCs w:val="27"/>
              </w:rPr>
              <w:t>процедуру”)</w:t>
            </w:r>
          </w:p>
        </w:tc>
      </w:tr>
      <w:tr w:rsidR="005F1B33" w:rsidRPr="00B02BCA" w:rsidTr="005F1B33">
        <w:tc>
          <w:tcPr>
            <w:tcW w:w="783" w:type="dxa"/>
            <w:tcBorders>
              <w:top w:val="single" w:sz="6" w:space="0" w:color="000000"/>
              <w:left w:val="single" w:sz="6" w:space="0" w:color="000000"/>
              <w:bottom w:val="single" w:sz="6" w:space="0" w:color="000000"/>
              <w:right w:val="single" w:sz="6" w:space="0" w:color="000000"/>
            </w:tcBorders>
          </w:tcPr>
          <w:p w:rsidR="005F1B33" w:rsidRPr="007D4A69" w:rsidRDefault="005F1B33" w:rsidP="005F1B33">
            <w:pPr>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10.2</w:t>
            </w:r>
          </w:p>
        </w:tc>
        <w:tc>
          <w:tcPr>
            <w:tcW w:w="5245" w:type="dxa"/>
            <w:tcBorders>
              <w:top w:val="single" w:sz="6" w:space="0" w:color="000000"/>
              <w:left w:val="single" w:sz="6" w:space="0" w:color="000000"/>
              <w:bottom w:val="single" w:sz="6" w:space="0" w:color="000000"/>
              <w:right w:val="single" w:sz="6" w:space="0" w:color="000000"/>
            </w:tcBorders>
          </w:tcPr>
          <w:p w:rsidR="005F1B33" w:rsidRPr="007D4A69" w:rsidRDefault="005F1B33" w:rsidP="005F1B33">
            <w:pPr>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 xml:space="preserve">Підстави для зупинення </w:t>
            </w:r>
            <w:r w:rsidRPr="007D4A69">
              <w:rPr>
                <w:rFonts w:ascii="Times New Roman" w:hAnsi="Times New Roman" w:cs="Times New Roman"/>
                <w:color w:val="0D0D0D"/>
                <w:spacing w:val="-1"/>
                <w:sz w:val="27"/>
                <w:szCs w:val="27"/>
              </w:rPr>
              <w:t>адміністративного</w:t>
            </w:r>
            <w:r w:rsidRPr="007D4A69">
              <w:rPr>
                <w:rFonts w:ascii="Times New Roman" w:hAnsi="Times New Roman" w:cs="Times New Roman"/>
                <w:color w:val="0D0D0D"/>
                <w:spacing w:val="-65"/>
                <w:sz w:val="27"/>
                <w:szCs w:val="27"/>
              </w:rPr>
              <w:t xml:space="preserve"> </w:t>
            </w:r>
            <w:r w:rsidRPr="007D4A69">
              <w:rPr>
                <w:rFonts w:ascii="Times New Roman" w:hAnsi="Times New Roman" w:cs="Times New Roman"/>
                <w:color w:val="0D0D0D"/>
                <w:sz w:val="27"/>
                <w:szCs w:val="27"/>
              </w:rPr>
              <w:t>провадження</w:t>
            </w:r>
            <w:r w:rsidRPr="007D4A69">
              <w:rPr>
                <w:rFonts w:ascii="Times New Roman" w:hAnsi="Times New Roman" w:cs="Times New Roman"/>
                <w:color w:val="0D0D0D"/>
                <w:spacing w:val="-2"/>
                <w:sz w:val="27"/>
                <w:szCs w:val="27"/>
              </w:rPr>
              <w:t xml:space="preserve"> </w:t>
            </w:r>
            <w:r w:rsidRPr="007D4A69">
              <w:rPr>
                <w:rFonts w:ascii="Times New Roman" w:hAnsi="Times New Roman" w:cs="Times New Roman"/>
                <w:color w:val="0D0D0D"/>
                <w:sz w:val="27"/>
                <w:szCs w:val="27"/>
              </w:rPr>
              <w:t>у справі</w:t>
            </w:r>
            <w:r w:rsidRPr="007D4A69">
              <w:rPr>
                <w:rFonts w:ascii="Times New Roman" w:hAnsi="Times New Roman" w:cs="Times New Roman"/>
                <w:color w:val="0D0D0D"/>
                <w:spacing w:val="-1"/>
                <w:sz w:val="27"/>
                <w:szCs w:val="27"/>
              </w:rPr>
              <w:t xml:space="preserve"> </w:t>
            </w:r>
            <w:r w:rsidRPr="007D4A69">
              <w:rPr>
                <w:rFonts w:ascii="Times New Roman" w:hAnsi="Times New Roman" w:cs="Times New Roman"/>
                <w:color w:val="0D0D0D"/>
                <w:sz w:val="27"/>
                <w:szCs w:val="27"/>
              </w:rPr>
              <w:t>з розгляду</w:t>
            </w:r>
            <w:r w:rsidRPr="007D4A69">
              <w:rPr>
                <w:rFonts w:ascii="Times New Roman" w:hAnsi="Times New Roman" w:cs="Times New Roman"/>
                <w:color w:val="0D0D0D"/>
                <w:spacing w:val="-1"/>
                <w:sz w:val="27"/>
                <w:szCs w:val="27"/>
              </w:rPr>
              <w:t xml:space="preserve"> </w:t>
            </w:r>
            <w:r w:rsidRPr="007D4A69">
              <w:rPr>
                <w:rFonts w:ascii="Times New Roman" w:hAnsi="Times New Roman" w:cs="Times New Roman"/>
                <w:color w:val="0D0D0D"/>
                <w:sz w:val="27"/>
                <w:szCs w:val="27"/>
              </w:rPr>
              <w:t>заяви</w:t>
            </w:r>
          </w:p>
        </w:tc>
        <w:tc>
          <w:tcPr>
            <w:tcW w:w="9032" w:type="dxa"/>
            <w:tcBorders>
              <w:top w:val="single" w:sz="6" w:space="0" w:color="000000"/>
              <w:left w:val="single" w:sz="6" w:space="0" w:color="000000"/>
              <w:bottom w:val="single" w:sz="6" w:space="0" w:color="000000"/>
              <w:right w:val="single" w:sz="6" w:space="0" w:color="000000"/>
            </w:tcBorders>
          </w:tcPr>
          <w:p w:rsidR="005F1B33" w:rsidRPr="007D4A69" w:rsidRDefault="005F1B33" w:rsidP="005F1B33">
            <w:pPr>
              <w:pStyle w:val="TableParagraph"/>
              <w:ind w:left="0"/>
              <w:jc w:val="both"/>
              <w:rPr>
                <w:color w:val="0D0D0D"/>
                <w:sz w:val="27"/>
                <w:szCs w:val="27"/>
              </w:rPr>
            </w:pPr>
            <w:r w:rsidRPr="007D4A69">
              <w:rPr>
                <w:color w:val="0D0D0D"/>
                <w:sz w:val="27"/>
                <w:szCs w:val="27"/>
              </w:rPr>
              <w:t>Виникнення обставин, що перешкоджають розгляду/прийняттю рішення</w:t>
            </w:r>
            <w:r w:rsidRPr="007D4A69">
              <w:rPr>
                <w:color w:val="0D0D0D"/>
                <w:spacing w:val="1"/>
                <w:sz w:val="27"/>
                <w:szCs w:val="27"/>
              </w:rPr>
              <w:t xml:space="preserve"> </w:t>
            </w:r>
            <w:r w:rsidRPr="007D4A69">
              <w:rPr>
                <w:color w:val="0D0D0D"/>
                <w:sz w:val="27"/>
                <w:szCs w:val="27"/>
              </w:rPr>
              <w:t>за результатом розгляду заяви (п. 5 ч. 2 ст. 64 Закону України “Про</w:t>
            </w:r>
            <w:r w:rsidRPr="007D4A69">
              <w:rPr>
                <w:color w:val="0D0D0D"/>
                <w:spacing w:val="1"/>
                <w:sz w:val="27"/>
                <w:szCs w:val="27"/>
              </w:rPr>
              <w:t xml:space="preserve"> </w:t>
            </w:r>
            <w:r w:rsidRPr="007D4A69">
              <w:rPr>
                <w:color w:val="0D0D0D"/>
                <w:sz w:val="27"/>
                <w:szCs w:val="27"/>
              </w:rPr>
              <w:t>адміністративну</w:t>
            </w:r>
            <w:r w:rsidRPr="007D4A69">
              <w:rPr>
                <w:color w:val="0D0D0D"/>
                <w:spacing w:val="-1"/>
                <w:sz w:val="27"/>
                <w:szCs w:val="27"/>
              </w:rPr>
              <w:t xml:space="preserve"> </w:t>
            </w:r>
            <w:r w:rsidRPr="007D4A69">
              <w:rPr>
                <w:color w:val="0D0D0D"/>
                <w:sz w:val="27"/>
                <w:szCs w:val="27"/>
              </w:rPr>
              <w:t>процедуру”)</w:t>
            </w:r>
          </w:p>
        </w:tc>
      </w:tr>
      <w:tr w:rsidR="005F1B33" w:rsidRPr="00B02BCA" w:rsidTr="005F1B33">
        <w:tc>
          <w:tcPr>
            <w:tcW w:w="783" w:type="dxa"/>
            <w:tcBorders>
              <w:top w:val="single" w:sz="6" w:space="0" w:color="000000"/>
              <w:left w:val="single" w:sz="6" w:space="0" w:color="000000"/>
              <w:bottom w:val="single" w:sz="6" w:space="0" w:color="000000"/>
              <w:right w:val="single" w:sz="6" w:space="0" w:color="000000"/>
            </w:tcBorders>
          </w:tcPr>
          <w:p w:rsidR="005F1B33" w:rsidRPr="007D4A69" w:rsidRDefault="005F1B33" w:rsidP="005F1B33">
            <w:pPr>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11</w:t>
            </w:r>
          </w:p>
        </w:tc>
        <w:tc>
          <w:tcPr>
            <w:tcW w:w="5245" w:type="dxa"/>
            <w:tcBorders>
              <w:top w:val="single" w:sz="6" w:space="0" w:color="000000"/>
              <w:left w:val="single" w:sz="6" w:space="0" w:color="000000"/>
              <w:bottom w:val="single" w:sz="6" w:space="0" w:color="000000"/>
              <w:right w:val="single" w:sz="6" w:space="0" w:color="000000"/>
            </w:tcBorders>
          </w:tcPr>
          <w:p w:rsidR="005F1B33" w:rsidRPr="007D4A69" w:rsidRDefault="005F1B33" w:rsidP="005F1B33">
            <w:pPr>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Перелік підстав для відмови у наданні адміністративної послуги</w:t>
            </w:r>
          </w:p>
        </w:tc>
        <w:tc>
          <w:tcPr>
            <w:tcW w:w="9032" w:type="dxa"/>
            <w:tcBorders>
              <w:top w:val="single" w:sz="6" w:space="0" w:color="000000"/>
              <w:left w:val="single" w:sz="6" w:space="0" w:color="000000"/>
              <w:bottom w:val="single" w:sz="6" w:space="0" w:color="000000"/>
              <w:right w:val="single" w:sz="6" w:space="0" w:color="000000"/>
            </w:tcBorders>
          </w:tcPr>
          <w:p w:rsidR="005F1B33" w:rsidRPr="007D4A69" w:rsidRDefault="005F1B33" w:rsidP="005F1B33">
            <w:pPr>
              <w:tabs>
                <w:tab w:val="left" w:pos="1565"/>
              </w:tabs>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 xml:space="preserve">Місцевий структурний підрозділ з питань ветеранської політики за задекларованим/зареєстрованим місцем проживання (перебування) або за адресою фактичного місця проживання (для внутрішньо переміщених осіб) заявника відмовляє заявнику у наданні статусу особи з інвалідністю внаслідок війни у разі: </w:t>
            </w:r>
          </w:p>
          <w:p w:rsidR="005F1B33" w:rsidRPr="007D4A69" w:rsidRDefault="005F1B33" w:rsidP="005F1B33">
            <w:pPr>
              <w:tabs>
                <w:tab w:val="left" w:pos="1565"/>
              </w:tabs>
              <w:ind w:firstLine="567"/>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1) відсутності необхідних документів;</w:t>
            </w:r>
          </w:p>
          <w:p w:rsidR="005F1B33" w:rsidRPr="007D4A69" w:rsidRDefault="005F1B33" w:rsidP="005F1B33">
            <w:pPr>
              <w:tabs>
                <w:tab w:val="left" w:pos="1565"/>
              </w:tabs>
              <w:ind w:firstLine="567"/>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 xml:space="preserve">2) подання неправдивих відомостей; </w:t>
            </w:r>
          </w:p>
          <w:p w:rsidR="005F1B33" w:rsidRPr="007D4A69" w:rsidRDefault="005F1B33" w:rsidP="005F1B33">
            <w:pPr>
              <w:tabs>
                <w:tab w:val="left" w:pos="1565"/>
              </w:tabs>
              <w:ind w:firstLine="567"/>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 xml:space="preserve">3) виявлення підробок у поданих документах; </w:t>
            </w:r>
          </w:p>
          <w:p w:rsidR="005F1B33" w:rsidRPr="007D4A69" w:rsidRDefault="005F1B33" w:rsidP="005F1B33">
            <w:pPr>
              <w:tabs>
                <w:tab w:val="left" w:pos="1565"/>
              </w:tabs>
              <w:ind w:firstLine="567"/>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4) наявності обвинувального вироку суду, який набрав законної сили, за вчинення заявником умисного тяжкого або особливо тяжкого злочину під час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w:t>
            </w:r>
            <w:r w:rsidRPr="007D4A69">
              <w:rPr>
                <w:color w:val="0D0D0D"/>
              </w:rPr>
              <w:t xml:space="preserve"> </w:t>
            </w:r>
            <w:r w:rsidRPr="007D4A69">
              <w:rPr>
                <w:rFonts w:ascii="Times New Roman" w:hAnsi="Times New Roman" w:cs="Times New Roman"/>
                <w:color w:val="0D0D0D"/>
                <w:sz w:val="27"/>
                <w:szCs w:val="27"/>
              </w:rPr>
              <w:t xml:space="preserve">проти України, або умисного тяжкого або особливо тяжкого злочину проти основ національної безпеки України, або умисного тяжкого або особливо тяжкого злочину проти встановленого порядку несення військової служби, або умисного тяжкого або особливо тяжкого злочину проти миру, безпеки людства та міжнародного порядку; </w:t>
            </w:r>
          </w:p>
          <w:p w:rsidR="005F1B33" w:rsidRPr="007D4A69" w:rsidRDefault="005F1B33" w:rsidP="005F1B33">
            <w:pPr>
              <w:pStyle w:val="TableParagraph"/>
              <w:ind w:left="0" w:firstLine="567"/>
              <w:jc w:val="both"/>
              <w:rPr>
                <w:color w:val="0D0D0D"/>
                <w:sz w:val="27"/>
                <w:szCs w:val="27"/>
              </w:rPr>
            </w:pPr>
            <w:r w:rsidRPr="007D4A69">
              <w:rPr>
                <w:color w:val="0D0D0D"/>
                <w:sz w:val="27"/>
                <w:szCs w:val="27"/>
              </w:rPr>
              <w:t>5) коли причина інвалідності внаслідок поранення (контузії, каліцтва або захворювання) не відповідає вимогам Закону.</w:t>
            </w:r>
          </w:p>
        </w:tc>
      </w:tr>
      <w:tr w:rsidR="005F1B33" w:rsidRPr="00B02BCA" w:rsidTr="005F1B33">
        <w:tc>
          <w:tcPr>
            <w:tcW w:w="783" w:type="dxa"/>
            <w:tcBorders>
              <w:top w:val="single" w:sz="6" w:space="0" w:color="000000"/>
              <w:left w:val="single" w:sz="6" w:space="0" w:color="000000"/>
              <w:bottom w:val="single" w:sz="6" w:space="0" w:color="000000"/>
              <w:right w:val="single" w:sz="6" w:space="0" w:color="000000"/>
            </w:tcBorders>
          </w:tcPr>
          <w:p w:rsidR="005F1B33" w:rsidRPr="007D4A69" w:rsidRDefault="005F1B33" w:rsidP="005F1B33">
            <w:pPr>
              <w:rPr>
                <w:rFonts w:ascii="Times New Roman" w:hAnsi="Times New Roman" w:cs="Times New Roman"/>
                <w:color w:val="0D0D0D"/>
                <w:sz w:val="27"/>
                <w:szCs w:val="27"/>
              </w:rPr>
            </w:pPr>
            <w:r w:rsidRPr="007D4A69">
              <w:rPr>
                <w:rFonts w:ascii="Times New Roman" w:hAnsi="Times New Roman" w:cs="Times New Roman"/>
                <w:color w:val="0D0D0D"/>
                <w:sz w:val="27"/>
                <w:szCs w:val="27"/>
              </w:rPr>
              <w:t>12</w:t>
            </w:r>
          </w:p>
        </w:tc>
        <w:tc>
          <w:tcPr>
            <w:tcW w:w="5245" w:type="dxa"/>
            <w:tcBorders>
              <w:top w:val="single" w:sz="6" w:space="0" w:color="000000"/>
              <w:left w:val="single" w:sz="6" w:space="0" w:color="000000"/>
              <w:bottom w:val="single" w:sz="6" w:space="0" w:color="000000"/>
              <w:right w:val="single" w:sz="6" w:space="0" w:color="000000"/>
            </w:tcBorders>
          </w:tcPr>
          <w:p w:rsidR="005F1B33" w:rsidRPr="007D4A69" w:rsidRDefault="005F1B33" w:rsidP="005F1B33">
            <w:pPr>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Результат надання адміністративної послуги</w:t>
            </w:r>
          </w:p>
        </w:tc>
        <w:tc>
          <w:tcPr>
            <w:tcW w:w="9032" w:type="dxa"/>
            <w:tcBorders>
              <w:top w:val="single" w:sz="6" w:space="0" w:color="000000"/>
              <w:left w:val="single" w:sz="6" w:space="0" w:color="000000"/>
              <w:bottom w:val="single" w:sz="6" w:space="0" w:color="000000"/>
              <w:right w:val="single" w:sz="6" w:space="0" w:color="000000"/>
            </w:tcBorders>
          </w:tcPr>
          <w:p w:rsidR="005F1B33" w:rsidRPr="007D4A69" w:rsidRDefault="005F1B33" w:rsidP="005F1B33">
            <w:pPr>
              <w:tabs>
                <w:tab w:val="left" w:pos="358"/>
                <w:tab w:val="left" w:pos="449"/>
              </w:tabs>
              <w:ind w:firstLine="567"/>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Посвідчення</w:t>
            </w:r>
            <w:bookmarkStart w:id="3" w:name="bookmark=id.3znysh7" w:colFirst="0" w:colLast="0"/>
            <w:bookmarkEnd w:id="3"/>
            <w:r w:rsidRPr="007D4A69">
              <w:rPr>
                <w:rFonts w:ascii="Times New Roman" w:hAnsi="Times New Roman" w:cs="Times New Roman"/>
                <w:color w:val="0D0D0D"/>
                <w:sz w:val="27"/>
                <w:szCs w:val="27"/>
              </w:rPr>
              <w:t xml:space="preserve"> особи з інвалідністю внаслідок війни (довідка</w:t>
            </w:r>
            <w:r w:rsidRPr="007D4A69">
              <w:rPr>
                <w:rFonts w:ascii="Times New Roman" w:hAnsi="Times New Roman" w:cs="Times New Roman"/>
                <w:color w:val="0D0D0D"/>
                <w:sz w:val="27"/>
                <w:szCs w:val="27"/>
                <w:shd w:val="clear" w:color="auto" w:fill="FFFFFF"/>
              </w:rPr>
              <w:t>, що видається матері (або іншому повнолітньому члену сім’ї або опікуну)/</w:t>
            </w:r>
            <w:r w:rsidRPr="007D4A69">
              <w:rPr>
                <w:rFonts w:ascii="Times New Roman" w:hAnsi="Times New Roman" w:cs="Times New Roman"/>
                <w:color w:val="0D0D0D"/>
                <w:sz w:val="27"/>
                <w:szCs w:val="27"/>
              </w:rPr>
              <w:t xml:space="preserve"> посвідчення з продовженим строком дії)/ повідомлення про відмову у наданні статусу.</w:t>
            </w:r>
          </w:p>
        </w:tc>
      </w:tr>
      <w:tr w:rsidR="005F1B33" w:rsidRPr="00B02BCA" w:rsidTr="005F1B33">
        <w:tc>
          <w:tcPr>
            <w:tcW w:w="783" w:type="dxa"/>
            <w:tcBorders>
              <w:top w:val="single" w:sz="6" w:space="0" w:color="000000"/>
              <w:left w:val="single" w:sz="6" w:space="0" w:color="000000"/>
              <w:bottom w:val="single" w:sz="6" w:space="0" w:color="000000"/>
              <w:right w:val="single" w:sz="6" w:space="0" w:color="000000"/>
            </w:tcBorders>
          </w:tcPr>
          <w:p w:rsidR="005F1B33" w:rsidRPr="007D4A69" w:rsidRDefault="005F1B33" w:rsidP="005F1B33">
            <w:pPr>
              <w:rPr>
                <w:rFonts w:ascii="Times New Roman" w:hAnsi="Times New Roman" w:cs="Times New Roman"/>
                <w:color w:val="0D0D0D"/>
                <w:sz w:val="27"/>
                <w:szCs w:val="27"/>
              </w:rPr>
            </w:pPr>
            <w:r w:rsidRPr="007D4A69">
              <w:rPr>
                <w:rFonts w:ascii="Times New Roman" w:hAnsi="Times New Roman" w:cs="Times New Roman"/>
                <w:color w:val="0D0D0D"/>
                <w:sz w:val="27"/>
                <w:szCs w:val="27"/>
              </w:rPr>
              <w:t>13</w:t>
            </w:r>
          </w:p>
        </w:tc>
        <w:tc>
          <w:tcPr>
            <w:tcW w:w="5245" w:type="dxa"/>
            <w:tcBorders>
              <w:top w:val="single" w:sz="6" w:space="0" w:color="000000"/>
              <w:left w:val="single" w:sz="6" w:space="0" w:color="000000"/>
              <w:bottom w:val="single" w:sz="6" w:space="0" w:color="000000"/>
              <w:right w:val="single" w:sz="6" w:space="0" w:color="000000"/>
            </w:tcBorders>
          </w:tcPr>
          <w:p w:rsidR="005F1B33" w:rsidRPr="007D4A69" w:rsidRDefault="005F1B33" w:rsidP="005F1B33">
            <w:pPr>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Способи отримання відповіді (результату)</w:t>
            </w:r>
          </w:p>
        </w:tc>
        <w:tc>
          <w:tcPr>
            <w:tcW w:w="9032" w:type="dxa"/>
            <w:tcBorders>
              <w:top w:val="single" w:sz="6" w:space="0" w:color="000000"/>
              <w:left w:val="single" w:sz="6" w:space="0" w:color="000000"/>
              <w:bottom w:val="single" w:sz="6" w:space="0" w:color="000000"/>
              <w:right w:val="single" w:sz="6" w:space="0" w:color="000000"/>
            </w:tcBorders>
          </w:tcPr>
          <w:p w:rsidR="005F1B33" w:rsidRPr="007D4A69" w:rsidRDefault="005F1B33" w:rsidP="005F1B33">
            <w:pPr>
              <w:ind w:firstLine="567"/>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1. Посвідчення особи з інвалідністю внаслідок війни/довідка</w:t>
            </w:r>
            <w:r w:rsidRPr="007D4A69">
              <w:rPr>
                <w:rFonts w:ascii="Times New Roman" w:hAnsi="Times New Roman" w:cs="Times New Roman"/>
                <w:color w:val="0D0D0D"/>
                <w:sz w:val="27"/>
                <w:szCs w:val="27"/>
                <w:shd w:val="clear" w:color="auto" w:fill="FFFFFF"/>
              </w:rPr>
              <w:t>, що видається матері (або іншому повнолітньому члену сім’ї або опікуну)</w:t>
            </w:r>
            <w:r w:rsidRPr="007D4A69">
              <w:rPr>
                <w:rFonts w:ascii="Times New Roman" w:hAnsi="Times New Roman" w:cs="Times New Roman"/>
                <w:color w:val="0D0D0D"/>
                <w:sz w:val="27"/>
                <w:szCs w:val="27"/>
              </w:rPr>
              <w:t>/ посвідчення з продовженим строком дії вручаються особисто або за дорученням, оформленим в установленому законом порядку, уповноваженим особам:</w:t>
            </w:r>
          </w:p>
          <w:p w:rsidR="005F1B33" w:rsidRPr="007D4A69" w:rsidRDefault="005F1B33" w:rsidP="005F1B33">
            <w:pPr>
              <w:ind w:firstLine="567"/>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1) у центрі, що забезпечує видачу результатів адміністративних послуг, за задекларованим/ зареєстрованим місцем проживання (перебування) або за адресою фактичного місця проживання (для внутрішньо переміщених осіб) заявника;</w:t>
            </w:r>
          </w:p>
          <w:p w:rsidR="005F1B33" w:rsidRPr="007D4A69" w:rsidRDefault="005F1B33" w:rsidP="005F1B33">
            <w:pPr>
              <w:pStyle w:val="ListParagraph"/>
              <w:ind w:left="0" w:firstLine="567"/>
              <w:rPr>
                <w:color w:val="0D0D0D"/>
                <w:sz w:val="27"/>
                <w:szCs w:val="27"/>
              </w:rPr>
            </w:pPr>
            <w:r w:rsidRPr="007D4A69">
              <w:rPr>
                <w:color w:val="0D0D0D"/>
                <w:sz w:val="27"/>
                <w:szCs w:val="27"/>
              </w:rPr>
              <w:t>2) суб’єктом надання адміністративної послуги – місцевий структурний підрозділ з питань ветеранської політики за задекларованим/зареєстрованим місцем проживання (перебування) або за адресою фактичного місця проживання (для внутрішньо переміщених осіб) заявника.</w:t>
            </w:r>
          </w:p>
          <w:p w:rsidR="005F1B33" w:rsidRPr="007D4A69" w:rsidRDefault="005F1B33" w:rsidP="005F1B33">
            <w:pPr>
              <w:keepNext/>
              <w:ind w:firstLine="567"/>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 xml:space="preserve">Повідомлення про надання (відмову у наданні) статусу особи з інвалідністю внаслідок війни заявник отримує: </w:t>
            </w:r>
          </w:p>
          <w:p w:rsidR="005F1B33" w:rsidRPr="007D4A69" w:rsidRDefault="005F1B33" w:rsidP="005F1B33">
            <w:pPr>
              <w:keepNext/>
              <w:ind w:firstLine="567"/>
              <w:jc w:val="both"/>
              <w:rPr>
                <w:rFonts w:ascii="Times New Roman" w:hAnsi="Times New Roman" w:cs="Times New Roman"/>
                <w:color w:val="0D0D0D"/>
                <w:sz w:val="27"/>
                <w:szCs w:val="27"/>
                <w:shd w:val="clear" w:color="auto" w:fill="FFFFFF"/>
              </w:rPr>
            </w:pPr>
            <w:r w:rsidRPr="007D4A69">
              <w:rPr>
                <w:rFonts w:ascii="Times New Roman" w:hAnsi="Times New Roman" w:cs="Times New Roman"/>
                <w:color w:val="0D0D0D"/>
                <w:sz w:val="27"/>
                <w:szCs w:val="27"/>
                <w:shd w:val="clear" w:color="auto" w:fill="FFFFFF"/>
              </w:rPr>
              <w:t xml:space="preserve">шляхом надсилання місцевим структурним підрозділом з питань ветеранської політики повідомлення на електронну (поштову) адресу, зазначену заявником у заяві, що подана в паперовій формі; </w:t>
            </w:r>
          </w:p>
          <w:p w:rsidR="005F1B33" w:rsidRPr="007D4A69" w:rsidRDefault="005F1B33" w:rsidP="005F1B33">
            <w:pPr>
              <w:keepNext/>
              <w:ind w:firstLine="567"/>
              <w:jc w:val="both"/>
              <w:rPr>
                <w:rFonts w:ascii="Times New Roman" w:hAnsi="Times New Roman" w:cs="Times New Roman"/>
                <w:color w:val="0D0D0D"/>
                <w:sz w:val="27"/>
                <w:szCs w:val="27"/>
                <w:shd w:val="clear" w:color="auto" w:fill="FFFFFF"/>
              </w:rPr>
            </w:pPr>
            <w:r w:rsidRPr="007D4A69">
              <w:rPr>
                <w:rFonts w:ascii="Times New Roman" w:hAnsi="Times New Roman" w:cs="Times New Roman"/>
                <w:color w:val="0D0D0D"/>
                <w:sz w:val="27"/>
                <w:szCs w:val="27"/>
                <w:shd w:val="clear" w:color="auto" w:fill="FFFFFF"/>
              </w:rPr>
              <w:t>засобами Порталу Дія або засобами Реєстру (у разі подання заяви в електронній формі).</w:t>
            </w:r>
          </w:p>
          <w:p w:rsidR="005F1B33" w:rsidRPr="007D4A69" w:rsidRDefault="005F1B33" w:rsidP="005F1B33">
            <w:pPr>
              <w:keepNext/>
              <w:ind w:firstLine="567"/>
              <w:jc w:val="both"/>
              <w:rPr>
                <w:rFonts w:ascii="Times New Roman" w:hAnsi="Times New Roman" w:cs="Times New Roman"/>
                <w:color w:val="0D0D0D"/>
                <w:sz w:val="27"/>
                <w:szCs w:val="27"/>
                <w:shd w:val="clear" w:color="auto" w:fill="FFFFFF"/>
              </w:rPr>
            </w:pPr>
            <w:r w:rsidRPr="007D4A69">
              <w:rPr>
                <w:rFonts w:ascii="Times New Roman" w:hAnsi="Times New Roman" w:cs="Times New Roman"/>
                <w:color w:val="0D0D0D"/>
                <w:sz w:val="27"/>
                <w:szCs w:val="27"/>
                <w:shd w:val="clear" w:color="auto" w:fill="FFFFFF"/>
              </w:rPr>
              <w:t xml:space="preserve">До центру повідомлення про надання (відмову у наданні) статусу особи з інвалідністю внаслідок війни передається через електронний кабінет. </w:t>
            </w:r>
          </w:p>
          <w:p w:rsidR="005F1B33" w:rsidRPr="007D4A69" w:rsidRDefault="005F1B33" w:rsidP="005F1B33">
            <w:pPr>
              <w:keepNext/>
              <w:ind w:firstLine="567"/>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shd w:val="clear" w:color="auto" w:fill="FFFFFF"/>
              </w:rPr>
              <w:t>У разі відсутності технічної можливості передати повідомлення про надання (відмову у наданні) статусу через електронний кабінет такі відомості не пізніше ніж через три дні після їх прийняття передаються до центру у паперовій формі.</w:t>
            </w:r>
          </w:p>
          <w:p w:rsidR="005F1B33" w:rsidRPr="007D4A69" w:rsidRDefault="005F1B33" w:rsidP="005F1B33">
            <w:pPr>
              <w:keepNext/>
              <w:jc w:val="both"/>
              <w:rPr>
                <w:rFonts w:ascii="Times New Roman" w:hAnsi="Times New Roman" w:cs="Times New Roman"/>
                <w:color w:val="0D0D0D"/>
                <w:sz w:val="16"/>
                <w:szCs w:val="16"/>
              </w:rPr>
            </w:pPr>
          </w:p>
          <w:p w:rsidR="005F1B33" w:rsidRPr="007D4A69" w:rsidRDefault="005F1B33" w:rsidP="005F1B33">
            <w:pPr>
              <w:keepNext/>
              <w:ind w:firstLine="567"/>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 xml:space="preserve">У разі наявності у заявника статусу учасника бойових дій, при врученні </w:t>
            </w:r>
            <w:r w:rsidRPr="007D4A69">
              <w:rPr>
                <w:rFonts w:ascii="Times New Roman" w:hAnsi="Times New Roman" w:cs="Times New Roman"/>
                <w:color w:val="0D0D0D"/>
                <w:sz w:val="27"/>
                <w:szCs w:val="27"/>
                <w:shd w:val="clear" w:color="auto" w:fill="FFFFFF"/>
              </w:rPr>
              <w:t xml:space="preserve">“Посвідчення особи з інвалідністю внаслідок війни” заявник передає адміністратору центру </w:t>
            </w:r>
            <w:r w:rsidRPr="007D4A69">
              <w:rPr>
                <w:rFonts w:ascii="Times New Roman" w:hAnsi="Times New Roman" w:cs="Times New Roman"/>
                <w:color w:val="0D0D0D"/>
                <w:sz w:val="27"/>
                <w:szCs w:val="27"/>
              </w:rPr>
              <w:t>“Посвідчення учасника бойових дій” для його подальшої передачі на зберігання місцевому структурному підрозділу з питань ветеранської політики за задекларованим/зареєстрованим місцем проживання (перебування) або за адресою фактичного місця проживання (для внутрішньо переміщених осіб).</w:t>
            </w:r>
          </w:p>
        </w:tc>
      </w:tr>
      <w:tr w:rsidR="005F1B33" w:rsidRPr="00B02BCA" w:rsidTr="005F1B33">
        <w:tc>
          <w:tcPr>
            <w:tcW w:w="783" w:type="dxa"/>
            <w:tcBorders>
              <w:top w:val="single" w:sz="6" w:space="0" w:color="000000"/>
              <w:left w:val="single" w:sz="6" w:space="0" w:color="000000"/>
              <w:bottom w:val="single" w:sz="6" w:space="0" w:color="000000"/>
              <w:right w:val="single" w:sz="6" w:space="0" w:color="000000"/>
            </w:tcBorders>
          </w:tcPr>
          <w:p w:rsidR="005F1B33" w:rsidRPr="007D4A69" w:rsidRDefault="005F1B33" w:rsidP="005F1B33">
            <w:pPr>
              <w:rPr>
                <w:rFonts w:ascii="Times New Roman" w:hAnsi="Times New Roman" w:cs="Times New Roman"/>
                <w:color w:val="0D0D0D"/>
                <w:sz w:val="27"/>
                <w:szCs w:val="27"/>
              </w:rPr>
            </w:pPr>
            <w:r w:rsidRPr="007D4A69">
              <w:rPr>
                <w:rFonts w:ascii="Times New Roman" w:hAnsi="Times New Roman" w:cs="Times New Roman"/>
                <w:color w:val="0D0D0D"/>
                <w:sz w:val="27"/>
                <w:szCs w:val="27"/>
              </w:rPr>
              <w:t>14</w:t>
            </w:r>
          </w:p>
        </w:tc>
        <w:tc>
          <w:tcPr>
            <w:tcW w:w="5245" w:type="dxa"/>
            <w:tcBorders>
              <w:top w:val="single" w:sz="6" w:space="0" w:color="000000"/>
              <w:left w:val="single" w:sz="6" w:space="0" w:color="000000"/>
              <w:bottom w:val="single" w:sz="6" w:space="0" w:color="000000"/>
              <w:right w:val="single" w:sz="6" w:space="0" w:color="000000"/>
            </w:tcBorders>
          </w:tcPr>
          <w:p w:rsidR="005F1B33" w:rsidRPr="007D4A69" w:rsidRDefault="005F1B33" w:rsidP="005F1B33">
            <w:pPr>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Примітка*</w:t>
            </w:r>
          </w:p>
        </w:tc>
        <w:tc>
          <w:tcPr>
            <w:tcW w:w="9032" w:type="dxa"/>
            <w:tcBorders>
              <w:top w:val="single" w:sz="6" w:space="0" w:color="000000"/>
              <w:left w:val="single" w:sz="6" w:space="0" w:color="000000"/>
              <w:bottom w:val="single" w:sz="6" w:space="0" w:color="000000"/>
              <w:right w:val="single" w:sz="6" w:space="0" w:color="000000"/>
            </w:tcBorders>
          </w:tcPr>
          <w:p w:rsidR="005F1B33" w:rsidRPr="007D4A69" w:rsidRDefault="005F1B33" w:rsidP="005F1B33">
            <w:pPr>
              <w:ind w:firstLine="567"/>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Місцевий структурний підрозділ з питань ветеранської політики за задекларованим/зареєстрованим місцем проживання (перебування) або за адресою фактичного місця проживання (для внутрішньо переміщених осіб) заявника у випадку отримання у місячний строк відповіді на запит від уповноважених органів після прийняття рішення про відмову у наданні заявнику статусу особи з інвалідністю внаслідок війни протягом одного календарного дня інформує про це заявника в електронній формі або іншими засобами зв’язку та пропонує йому повторно подати заяву у письмовій формі про надання статусу, яка долучається до раніше поданої заяви та витребуваних документів.</w:t>
            </w:r>
          </w:p>
          <w:p w:rsidR="005F1B33" w:rsidRPr="007D4A69" w:rsidRDefault="005F1B33" w:rsidP="005F1B33">
            <w:pPr>
              <w:ind w:firstLine="567"/>
              <w:jc w:val="both"/>
              <w:rPr>
                <w:rFonts w:ascii="Times New Roman" w:hAnsi="Times New Roman" w:cs="Times New Roman"/>
                <w:color w:val="0D0D0D"/>
                <w:sz w:val="27"/>
                <w:szCs w:val="27"/>
              </w:rPr>
            </w:pPr>
            <w:r w:rsidRPr="007D4A69">
              <w:rPr>
                <w:rFonts w:ascii="Times New Roman" w:hAnsi="Times New Roman" w:cs="Times New Roman"/>
                <w:color w:val="0D0D0D"/>
                <w:sz w:val="27"/>
                <w:szCs w:val="27"/>
              </w:rPr>
              <w:t>За результатами розгляду повторно поданої заяви такий місцевий структурний підрозділ з питань ветеранської політики приймає рішення про надання (відмову у наданні) статусу особи з інвалідністю внаслідок війни.</w:t>
            </w:r>
          </w:p>
        </w:tc>
      </w:tr>
    </w:tbl>
    <w:p w:rsidR="005F1B33" w:rsidRPr="00B02BCA" w:rsidRDefault="005F1B33" w:rsidP="005F1B33">
      <w:pPr>
        <w:rPr>
          <w:rFonts w:ascii="Times New Roman" w:hAnsi="Times New Roman" w:cs="Times New Roman"/>
          <w:color w:val="0D0D0D"/>
          <w:sz w:val="27"/>
          <w:szCs w:val="27"/>
        </w:rPr>
      </w:pPr>
      <w:bookmarkStart w:id="4" w:name="bookmark=id.2et92p0"/>
      <w:bookmarkEnd w:id="4"/>
    </w:p>
    <w:p w:rsidR="001B7B08" w:rsidRDefault="001B7B08"/>
    <w:sectPr w:rsidR="001B7B08" w:rsidSect="004A2AA2">
      <w:headerReference w:type="even" r:id="rId6"/>
      <w:headerReference w:type="default" r:id="rId7"/>
      <w:pgSz w:w="16838" w:h="11906" w:orient="landscape"/>
      <w:pgMar w:top="1418"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F46" w:rsidRDefault="00E26F46">
      <w:r>
        <w:separator/>
      </w:r>
    </w:p>
  </w:endnote>
  <w:endnote w:type="continuationSeparator" w:id="0">
    <w:p w:rsidR="00E26F46" w:rsidRDefault="00E26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F46" w:rsidRDefault="00E26F46">
      <w:r>
        <w:separator/>
      </w:r>
    </w:p>
  </w:footnote>
  <w:footnote w:type="continuationSeparator" w:id="0">
    <w:p w:rsidR="00E26F46" w:rsidRDefault="00E26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AA2" w:rsidRDefault="004A2AA2" w:rsidP="00E26F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A2AA2" w:rsidRDefault="004A2A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AA2" w:rsidRDefault="004A2AA2" w:rsidP="00E26F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4A2AA2" w:rsidRDefault="004A2A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1B33"/>
    <w:rsid w:val="00170061"/>
    <w:rsid w:val="001B7B08"/>
    <w:rsid w:val="004A2AA2"/>
    <w:rsid w:val="005F1B33"/>
    <w:rsid w:val="008913A3"/>
    <w:rsid w:val="008D2E0F"/>
    <w:rsid w:val="00913423"/>
    <w:rsid w:val="00AA5119"/>
    <w:rsid w:val="00C31B14"/>
    <w:rsid w:val="00CB36A6"/>
    <w:rsid w:val="00E26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59AC25ED-8167-466C-BC3F-E5E3A33C4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B33"/>
    <w:rPr>
      <w:rFonts w:ascii="Bookman Old Style" w:hAnsi="Bookman Old Style" w:cs="Bookman Old Style"/>
      <w:sz w:val="24"/>
      <w:szCs w:val="24"/>
      <w:lang w:val="uk-U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5F1B33"/>
    <w:pPr>
      <w:ind w:left="720"/>
      <w:contextualSpacing/>
      <w:jc w:val="both"/>
    </w:pPr>
    <w:rPr>
      <w:rFonts w:ascii="Times New Roman" w:eastAsia="Bookman Old Style" w:hAnsi="Times New Roman" w:cs="Times New Roman"/>
      <w:sz w:val="28"/>
      <w:szCs w:val="28"/>
    </w:rPr>
  </w:style>
  <w:style w:type="paragraph" w:customStyle="1" w:styleId="TableParagraph">
    <w:name w:val="Table Paragraph"/>
    <w:basedOn w:val="Normal"/>
    <w:rsid w:val="005F1B33"/>
    <w:pPr>
      <w:widowControl w:val="0"/>
      <w:autoSpaceDE w:val="0"/>
      <w:autoSpaceDN w:val="0"/>
      <w:ind w:left="59"/>
    </w:pPr>
    <w:rPr>
      <w:rFonts w:ascii="Times New Roman" w:eastAsia="Bookman Old Style" w:hAnsi="Times New Roman" w:cs="Times New Roman"/>
      <w:sz w:val="22"/>
      <w:szCs w:val="22"/>
    </w:rPr>
  </w:style>
  <w:style w:type="paragraph" w:styleId="Header">
    <w:name w:val="header"/>
    <w:basedOn w:val="Normal"/>
    <w:rsid w:val="004A2AA2"/>
    <w:pPr>
      <w:tabs>
        <w:tab w:val="center" w:pos="4819"/>
        <w:tab w:val="right" w:pos="9639"/>
      </w:tabs>
    </w:pPr>
  </w:style>
  <w:style w:type="character" w:styleId="PageNumber">
    <w:name w:val="page number"/>
    <w:basedOn w:val="DefaultParagraphFont"/>
    <w:rsid w:val="004A2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87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5305</Words>
  <Characters>30240</Characters>
  <Application>Microsoft Office Word</Application>
  <DocSecurity>4</DocSecurity>
  <Lines>252</Lines>
  <Paragraphs>70</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RePack by SPecialiST</Company>
  <LinksUpToDate>false</LinksUpToDate>
  <CharactersWithSpaces>35475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Сергійчук</dc:creator>
  <cp:keywords/>
  <dc:description/>
  <cp:lastModifiedBy>word</cp:lastModifiedBy>
  <cp:revision>2</cp:revision>
  <dcterms:created xsi:type="dcterms:W3CDTF">2024-11-08T10:57:00Z</dcterms:created>
  <dcterms:modified xsi:type="dcterms:W3CDTF">2024-11-08T10:57:00Z</dcterms:modified>
</cp:coreProperties>
</file>