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jc w:val="left"/>
        <w:rPr/>
      </w:pPr>
      <w:r>
        <w:rPr/>
        <w:t xml:space="preserve">    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6521" w:right="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«ПРИЗНАЧЕННЯ державної допомоги на дітей одиноким матерям»</w:t>
      </w:r>
    </w:p>
    <w:p>
      <w:pPr>
        <w:pStyle w:val="Normal"/>
        <w:bidi w:val="0"/>
        <w:ind w:hanging="0" w:left="0" w:right="0"/>
        <w:jc w:val="center"/>
        <w:rPr>
          <w:b/>
          <w:sz w:val="16"/>
          <w:szCs w:val="16"/>
          <w:u w:val="single"/>
        </w:rPr>
      </w:pPr>
      <w:r>
        <w:rPr>
          <w:b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>Рівненської районної державної адміністрації Рівненської області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</w:r>
    </w:p>
    <w:tbl>
      <w:tblPr>
        <w:tblW w:w="9759" w:type="dxa"/>
        <w:jc w:val="left"/>
        <w:tblInd w:w="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57"/>
        <w:gridCol w:w="2930"/>
        <w:gridCol w:w="2990"/>
        <w:gridCol w:w="590"/>
        <w:gridCol w:w="2592"/>
      </w:tblGrid>
      <w:tr>
        <w:trPr/>
        <w:tc>
          <w:tcPr>
            <w:tcW w:w="975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Rvts9">
    <w:name w:val="rvts9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3209</Words>
  <Characters>5029</Characters>
  <CharactersWithSpaces>1830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2023-11-27T13:34:00Z</dcterms:created>
  <dc:creator>Оксана Горбаченко</dc:creator>
  <dc:description/>
  <dc:language>en-US</dc:language>
  <cp:lastModifiedBy/>
  <cp:lastPrinted>2021-12-24T14:27:00Z</cp:lastPrinted>
  <dcterms:modified xsi:type="dcterms:W3CDTF">2024-05-20T12:09:00Z</dcterms:modified>
  <cp:revision>6</cp:revision>
  <dc:subject/>
  <dc:title>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