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right"/>
        <w:rPr/>
      </w:pP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</w:rPr>
      </w:pPr>
      <w:r>
        <w:rPr>
          <w:b/>
          <w:sz w:val="28"/>
          <w:szCs w:val="28"/>
        </w:rPr>
        <w:t>ТИПОВА ТЕХНОЛОГІЧНА КАРТКА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</w:rPr>
      </w:pPr>
      <w:r>
        <w:rPr>
          <w:b/>
          <w:bCs/>
          <w:caps/>
        </w:rPr>
        <w:t xml:space="preserve"> </w:t>
      </w:r>
      <w:r>
        <w:rPr>
          <w:b/>
          <w:bCs/>
          <w:caps/>
        </w:rPr>
        <w:t>«ПРИЗНАЧЕННЯ державної допомоги у зв’язку з вагітністю та пологами жінкам, які не застраховані в системі загальнообов’язкового державного соціального страхування»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  <w:sz w:val="16"/>
          <w:szCs w:val="16"/>
        </w:rPr>
      </w:pPr>
      <w:r>
        <w:rPr>
          <w:b/>
          <w:bCs/>
          <w:caps/>
          <w:sz w:val="16"/>
          <w:szCs w:val="16"/>
        </w:rPr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sz w:val="20"/>
          <w:szCs w:val="20"/>
          <w:lang w:eastAsia="uk-UA"/>
        </w:rPr>
        <w:t xml:space="preserve"> </w:t>
      </w:r>
      <w:r>
        <w:rPr>
          <w:b/>
        </w:rPr>
        <w:t xml:space="preserve">Управління соціального захисту населення </w:t>
      </w:r>
    </w:p>
    <w:p>
      <w:pPr>
        <w:pStyle w:val="Normal"/>
        <w:bidi w:val="0"/>
        <w:ind w:hanging="0" w:left="0" w:right="0"/>
        <w:jc w:val="center"/>
        <w:rPr>
          <w:lang w:eastAsia="uk-UA"/>
        </w:rPr>
      </w:pPr>
      <w:r>
        <w:rPr>
          <w:b/>
          <w:u w:val="single"/>
        </w:rPr>
        <w:t>Рівненської районної державної адміністрації Рівненської області</w:t>
      </w:r>
    </w:p>
    <w:p>
      <w:pPr>
        <w:pStyle w:val="Normal"/>
        <w:bidi w:val="0"/>
        <w:ind w:hanging="0" w:left="0" w:right="0"/>
        <w:rPr>
          <w:sz w:val="16"/>
          <w:szCs w:val="16"/>
          <w:lang w:eastAsia="uk-UA"/>
        </w:rPr>
      </w:pPr>
      <w:r>
        <w:rPr>
          <w:sz w:val="16"/>
          <w:szCs w:val="16"/>
          <w:lang w:eastAsia="uk-UA"/>
        </w:rPr>
      </w:r>
    </w:p>
    <w:tbl>
      <w:tblPr>
        <w:tblW w:w="9757" w:type="dxa"/>
        <w:jc w:val="left"/>
        <w:tblInd w:w="-3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387"/>
        <w:gridCol w:w="3138"/>
        <w:gridCol w:w="649"/>
        <w:gridCol w:w="1927"/>
      </w:tblGrid>
      <w:tr>
        <w:trPr>
          <w:trHeight w:val="375" w:hRule="atLeast"/>
        </w:trPr>
        <w:tc>
          <w:tcPr>
            <w:tcW w:w="9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  <w:bookmarkStart w:id="0" w:name="n14"/>
            <w:bookmarkStart w:id="1" w:name="n14"/>
            <w:bookmarkEnd w:id="1"/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підрозділ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hd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680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-142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 днів</w:t>
            </w:r>
          </w:p>
        </w:tc>
      </w:tr>
      <w:tr>
        <w:trPr/>
        <w:tc>
          <w:tcPr>
            <w:tcW w:w="7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before="120" w:after="0"/>
        <w:ind w:hanging="0" w:left="0" w:right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sectPr>
      <w:headerReference w:type="default" r:id="rId2"/>
      <w:type w:val="nextPage"/>
      <w:pgSz w:w="11906" w:h="16838"/>
      <w:pgMar w:left="1701" w:right="567" w:gutter="0" w:header="425" w:top="851" w:footer="0" w:bottom="851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Rvts46">
    <w:name w:val="rvts46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HTMLPreformattedCharChar1Char">
    <w:name w:val="HTML Preformatted Char,Знак Char,Знак Знак Знак Знак Знак Знак Знак1 Знак Знак Знак Знак Char"/>
    <w:basedOn w:val="DefaultParagraphFont"/>
    <w:qFormat/>
    <w:rPr>
      <w:rFonts w:ascii="Courier New" w:hAnsi="Courier New" w:eastAsia="Times New Roman" w:cs="Courier New"/>
      <w:sz w:val="24"/>
      <w:szCs w:val="24"/>
      <w:lang w:val="ru-RU" w:eastAsia="ru-RU"/>
    </w:rPr>
  </w:style>
  <w:style w:type="character" w:styleId="BodyTextChar">
    <w:name w:val="Body Text Char"/>
    <w:basedOn w:val="DefaultParagraphFont"/>
    <w:qFormat/>
    <w:rPr>
      <w:rFonts w:ascii="Calibri" w:hAnsi="Calibri" w:eastAsia="Times New Roman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3264</Words>
  <Characters>5115</Characters>
  <CharactersWithSpaces>1861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2023-11-27T10:28:00Z</dcterms:created>
  <dc:creator>Оксана Горбаченко</dc:creator>
  <dc:description/>
  <dc:language>en-US</dc:language>
  <cp:lastModifiedBy/>
  <cp:lastPrinted>2022-01-21T15:55:00Z</cp:lastPrinted>
  <dcterms:modified xsi:type="dcterms:W3CDTF">2024-05-20T12:07:00Z</dcterms:modified>
  <cp:revision>7</cp:revision>
  <dc:subject/>
  <dc:title>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