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3A" w:rsidRDefault="0039463A" w:rsidP="0039463A">
      <w:pPr>
        <w:spacing w:before="0" w:after="0"/>
        <w:ind w:firstLine="567"/>
        <w:jc w:val="center"/>
        <w:rPr>
          <w:rFonts w:eastAsia="Times New Roman" w:cs="Times New Roman"/>
          <w:b/>
          <w:szCs w:val="28"/>
          <w:lang w:eastAsia="uk-UA"/>
        </w:rPr>
      </w:pPr>
      <w:bookmarkStart w:id="0" w:name="_GoBack"/>
      <w:r>
        <w:rPr>
          <w:rFonts w:eastAsia="Times New Roman" w:cs="Times New Roman"/>
          <w:b/>
          <w:szCs w:val="28"/>
          <w:lang w:eastAsia="uk-UA"/>
        </w:rPr>
        <w:t>Рівненське бюро правової допомоги «Про переваги офіційного працевлаштування» для безробітних Рівненського району</w:t>
      </w:r>
    </w:p>
    <w:p w:rsidR="0039463A" w:rsidRDefault="0039463A" w:rsidP="0039463A">
      <w:pPr>
        <w:spacing w:before="0" w:after="0"/>
        <w:ind w:firstLine="567"/>
        <w:jc w:val="center"/>
        <w:rPr>
          <w:rFonts w:eastAsia="Times New Roman" w:cs="Times New Roman"/>
          <w:szCs w:val="28"/>
          <w:lang w:eastAsia="uk-UA"/>
        </w:rPr>
      </w:pPr>
    </w:p>
    <w:p w:rsidR="0039463A" w:rsidRDefault="0039463A" w:rsidP="0039463A">
      <w:pPr>
        <w:spacing w:before="0" w:after="0"/>
        <w:ind w:firstLine="567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Для безробітних, що перебувають на обліку у</w:t>
      </w:r>
      <w:r>
        <w:rPr>
          <w:rFonts w:eastAsia="Times New Roman" w:cs="Times New Roman"/>
          <w:szCs w:val="28"/>
          <w:lang w:eastAsia="uk-UA"/>
        </w:rPr>
        <w:t xml:space="preserve"> Рівненській районній філії Рівненського обласного центру зайнятості </w:t>
      </w:r>
      <w:r>
        <w:rPr>
          <w:rFonts w:eastAsia="Times New Roman" w:cs="Times New Roman"/>
          <w:szCs w:val="28"/>
          <w:lang w:eastAsia="uk-UA"/>
        </w:rPr>
        <w:t xml:space="preserve">у режимі онлайн </w:t>
      </w:r>
      <w:r>
        <w:rPr>
          <w:rFonts w:eastAsia="Times New Roman" w:cs="Times New Roman"/>
          <w:szCs w:val="28"/>
          <w:lang w:eastAsia="uk-UA"/>
        </w:rPr>
        <w:t xml:space="preserve">відбувся семінар «Легальна зайнятість». Захід проводиться з метою підвищення обізнаності населення про всі негативні наслідки неофіційного працевлаштування. </w:t>
      </w:r>
    </w:p>
    <w:p w:rsidR="0039463A" w:rsidRDefault="0039463A" w:rsidP="0039463A">
      <w:pPr>
        <w:spacing w:before="0" w:after="0"/>
        <w:ind w:firstLine="567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 xml:space="preserve">До заходу долучився помічник юриста Рівненського бюро правової допомоги №2 Рівненського місцевого центру з надання безоплатної вторинної правової допомоги </w:t>
      </w:r>
      <w:r w:rsidRPr="004D337E">
        <w:rPr>
          <w:szCs w:val="28"/>
        </w:rPr>
        <w:t xml:space="preserve">Дмитро </w:t>
      </w:r>
      <w:proofErr w:type="spellStart"/>
      <w:r w:rsidRPr="004D337E">
        <w:rPr>
          <w:szCs w:val="28"/>
        </w:rPr>
        <w:t>Сидорук</w:t>
      </w:r>
      <w:proofErr w:type="spellEnd"/>
      <w:r>
        <w:rPr>
          <w:rFonts w:eastAsia="Times New Roman" w:cs="Times New Roman"/>
          <w:szCs w:val="28"/>
          <w:lang w:eastAsia="uk-UA"/>
        </w:rPr>
        <w:t>, який надав</w:t>
      </w:r>
      <w:r>
        <w:rPr>
          <w:rFonts w:eastAsia="Times New Roman" w:cs="Times New Roman"/>
          <w:szCs w:val="28"/>
          <w:lang w:eastAsia="uk-UA"/>
        </w:rPr>
        <w:t xml:space="preserve"> інформацію про діяльність Рівненського бюро правової допомоги, а також про можливість отримання там безоплатної вторинної пра</w:t>
      </w:r>
      <w:r>
        <w:rPr>
          <w:rFonts w:eastAsia="Times New Roman" w:cs="Times New Roman"/>
          <w:szCs w:val="28"/>
          <w:lang w:eastAsia="uk-UA"/>
        </w:rPr>
        <w:t>вової допомоги, охарактеризував</w:t>
      </w:r>
      <w:r>
        <w:rPr>
          <w:rFonts w:eastAsia="Times New Roman" w:cs="Times New Roman"/>
          <w:szCs w:val="28"/>
          <w:lang w:eastAsia="uk-UA"/>
        </w:rPr>
        <w:t xml:space="preserve"> основні види шахрайства при прац</w:t>
      </w:r>
      <w:r>
        <w:rPr>
          <w:rFonts w:eastAsia="Times New Roman" w:cs="Times New Roman"/>
          <w:szCs w:val="28"/>
          <w:lang w:eastAsia="uk-UA"/>
        </w:rPr>
        <w:t>евлаштуванні. Фахівець зазначив</w:t>
      </w:r>
      <w:r>
        <w:rPr>
          <w:rFonts w:eastAsia="Times New Roman" w:cs="Times New Roman"/>
          <w:szCs w:val="28"/>
          <w:lang w:eastAsia="uk-UA"/>
        </w:rPr>
        <w:t xml:space="preserve">, що неофіційно найманий працівник власноруч позбавляє себе права на зарахування періоду роботи до страхового стажу, згідно з яким обчислюються пенсія, матеріальна допомога у разі настання безробіття, а також компенсація тимчасової непрацездатності. Всі учасники заходу дізналися про особливості укладання трудового договору, цивільно-правової угоди, контракту та головні їх атрибути, переваги та недоліки. </w:t>
      </w:r>
    </w:p>
    <w:p w:rsidR="0039463A" w:rsidRDefault="0039463A" w:rsidP="0039463A">
      <w:pPr>
        <w:spacing w:before="0" w:after="0"/>
        <w:ind w:firstLine="567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Активно обговорювалися питання щодо сумісництва, цивільно-правових договорів та відпусток, а також ті, що стосуються легалізації трудових відносин між роботодавцем та найманим працівником.</w:t>
      </w:r>
    </w:p>
    <w:bookmarkEnd w:id="0"/>
    <w:p w:rsidR="0039463A" w:rsidRDefault="0039463A" w:rsidP="0039463A">
      <w:pPr>
        <w:spacing w:before="0" w:after="0"/>
        <w:jc w:val="left"/>
        <w:rPr>
          <w:rStyle w:val="a3"/>
          <w:sz w:val="24"/>
          <w:szCs w:val="24"/>
        </w:rPr>
      </w:pPr>
    </w:p>
    <w:p w:rsidR="0039463A" w:rsidRDefault="0039463A" w:rsidP="0039463A"/>
    <w:p w:rsidR="002306C1" w:rsidRDefault="002306C1"/>
    <w:sectPr w:rsidR="002306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F4"/>
    <w:rsid w:val="002306C1"/>
    <w:rsid w:val="0039463A"/>
    <w:rsid w:val="00CB1845"/>
    <w:rsid w:val="00DC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3A"/>
    <w:pPr>
      <w:spacing w:before="120" w:after="120" w:line="240" w:lineRule="auto"/>
      <w:jc w:val="both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6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3A"/>
    <w:pPr>
      <w:spacing w:before="120" w:after="120" w:line="240" w:lineRule="auto"/>
      <w:jc w:val="both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3</cp:revision>
  <dcterms:created xsi:type="dcterms:W3CDTF">2022-02-15T13:21:00Z</dcterms:created>
  <dcterms:modified xsi:type="dcterms:W3CDTF">2022-02-15T13:43:00Z</dcterms:modified>
</cp:coreProperties>
</file>